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0FCAF" w14:textId="77777777" w:rsidR="00060823" w:rsidRDefault="00F959A5">
      <w:pPr>
        <w:rPr>
          <w:rFonts w:hint="eastAsia"/>
        </w:rPr>
      </w:pPr>
      <w:r>
        <w:rPr>
          <w:rFonts w:hint="eastAsia"/>
        </w:rPr>
        <w:t>訪問事工</w:t>
      </w:r>
    </w:p>
    <w:p w14:paraId="425A815E" w14:textId="77777777" w:rsidR="00F959A5" w:rsidRDefault="00F959A5">
      <w:pPr>
        <w:rPr>
          <w:rFonts w:hint="eastAsia"/>
        </w:rPr>
      </w:pPr>
      <w:r>
        <w:rPr>
          <w:rFonts w:hint="eastAsia"/>
        </w:rPr>
        <w:t>一、前言</w:t>
      </w:r>
    </w:p>
    <w:p w14:paraId="2521CB0B" w14:textId="77777777" w:rsidR="00F959A5" w:rsidRDefault="00F959A5">
      <w:pPr>
        <w:rPr>
          <w:rFonts w:hint="eastAsia"/>
        </w:rPr>
      </w:pPr>
      <w:r>
        <w:rPr>
          <w:rFonts w:hint="eastAsia"/>
        </w:rPr>
        <w:t>二、訪問的目的</w:t>
      </w:r>
    </w:p>
    <w:p w14:paraId="1C771AF2" w14:textId="77777777" w:rsidR="00F959A5" w:rsidRDefault="00F959A5" w:rsidP="00F959A5">
      <w:pPr>
        <w:ind w:firstLineChars="100" w:firstLine="24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了解景況（箴廿七</w:t>
      </w:r>
      <w:r>
        <w:rPr>
          <w:rFonts w:hint="eastAsia"/>
        </w:rPr>
        <w:t>23</w:t>
      </w:r>
      <w:r>
        <w:rPr>
          <w:rFonts w:hint="eastAsia"/>
        </w:rPr>
        <w:t>）──婚、喪、搬家、災難、健康、經濟。</w:t>
      </w:r>
    </w:p>
    <w:p w14:paraId="2051875D" w14:textId="77777777" w:rsidR="00F959A5" w:rsidRDefault="00F959A5" w:rsidP="00F959A5">
      <w:pPr>
        <w:ind w:firstLineChars="100" w:firstLine="24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培養靈性（來十</w:t>
      </w:r>
      <w:r>
        <w:rPr>
          <w:rFonts w:hint="eastAsia"/>
        </w:rPr>
        <w:t>24</w:t>
      </w:r>
      <w:r>
        <w:rPr>
          <w:rFonts w:hint="eastAsia"/>
        </w:rPr>
        <w:t>～</w:t>
      </w:r>
      <w:r>
        <w:rPr>
          <w:rFonts w:hint="eastAsia"/>
        </w:rPr>
        <w:t>25</w:t>
      </w:r>
      <w:r>
        <w:rPr>
          <w:rFonts w:hint="eastAsia"/>
        </w:rPr>
        <w:t>）</w:t>
      </w:r>
    </w:p>
    <w:p w14:paraId="72C2BF44" w14:textId="77777777" w:rsidR="00F959A5" w:rsidRDefault="00F959A5" w:rsidP="00F959A5">
      <w:pPr>
        <w:ind w:firstLineChars="100" w:firstLine="24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尋回迷羊（結卅四</w:t>
      </w:r>
      <w:r>
        <w:rPr>
          <w:rFonts w:hint="eastAsia"/>
        </w:rPr>
        <w:t>11</w:t>
      </w:r>
      <w:r>
        <w:rPr>
          <w:rFonts w:hint="eastAsia"/>
        </w:rPr>
        <w:t>；太十八</w:t>
      </w:r>
      <w:r>
        <w:rPr>
          <w:rFonts w:hint="eastAsia"/>
        </w:rPr>
        <w:t>10</w:t>
      </w:r>
      <w:r>
        <w:rPr>
          <w:rFonts w:hint="eastAsia"/>
        </w:rPr>
        <w:t>～</w:t>
      </w:r>
      <w:r>
        <w:rPr>
          <w:rFonts w:hint="eastAsia"/>
        </w:rPr>
        <w:t>14</w:t>
      </w:r>
      <w:r>
        <w:rPr>
          <w:rFonts w:hint="eastAsia"/>
        </w:rPr>
        <w:t>）</w:t>
      </w:r>
    </w:p>
    <w:p w14:paraId="343094A8" w14:textId="77777777" w:rsidR="00F959A5" w:rsidRDefault="00F959A5" w:rsidP="00F959A5">
      <w:pPr>
        <w:ind w:firstLineChars="100" w:firstLine="24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與主聯合（弗四</w:t>
      </w:r>
      <w:r>
        <w:rPr>
          <w:rFonts w:hint="eastAsia"/>
        </w:rPr>
        <w:t>2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）</w:t>
      </w:r>
    </w:p>
    <w:p w14:paraId="46C3BBBC" w14:textId="77777777" w:rsidR="00F959A5" w:rsidRDefault="00F959A5" w:rsidP="00F959A5">
      <w:pPr>
        <w:ind w:firstLineChars="100" w:firstLine="24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我們本屬一家，同作肢體（提前三</w:t>
      </w:r>
      <w:r>
        <w:rPr>
          <w:rFonts w:hint="eastAsia"/>
        </w:rPr>
        <w:t>15</w:t>
      </w:r>
      <w:r>
        <w:rPr>
          <w:rFonts w:hint="eastAsia"/>
        </w:rPr>
        <w:t>；羅十二</w:t>
      </w:r>
      <w:r>
        <w:rPr>
          <w:rFonts w:hint="eastAsia"/>
        </w:rPr>
        <w:t>4</w:t>
      </w:r>
      <w:r>
        <w:rPr>
          <w:rFonts w:hint="eastAsia"/>
        </w:rPr>
        <w:t>～</w:t>
      </w:r>
      <w:r>
        <w:rPr>
          <w:rFonts w:hint="eastAsia"/>
        </w:rPr>
        <w:t>8</w:t>
      </w:r>
      <w:r>
        <w:rPr>
          <w:rFonts w:hint="eastAsia"/>
        </w:rPr>
        <w:t>）</w:t>
      </w:r>
    </w:p>
    <w:p w14:paraId="5E05F8CE" w14:textId="77777777" w:rsidR="00F959A5" w:rsidRDefault="00F959A5" w:rsidP="00F959A5">
      <w:pPr>
        <w:ind w:firstLineChars="100" w:firstLine="240"/>
        <w:rPr>
          <w:rFonts w:hint="eastAsia"/>
        </w:rPr>
      </w:pPr>
      <w:r>
        <w:rPr>
          <w:rFonts w:hint="eastAsia"/>
        </w:rPr>
        <w:t>◎彼此造就進而造就教會全體，為同心合意，興旺福音（腓一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27</w:t>
      </w:r>
      <w:r>
        <w:rPr>
          <w:rFonts w:hint="eastAsia"/>
        </w:rPr>
        <w:t>）</w:t>
      </w:r>
    </w:p>
    <w:p w14:paraId="2626EB0D" w14:textId="77777777" w:rsidR="00F959A5" w:rsidRDefault="00F959A5" w:rsidP="009E1D14">
      <w:pPr>
        <w:rPr>
          <w:rFonts w:hint="eastAsia"/>
        </w:rPr>
      </w:pPr>
      <w:r>
        <w:rPr>
          <w:rFonts w:hint="eastAsia"/>
        </w:rPr>
        <w:t>三、訪問的精神</w:t>
      </w:r>
    </w:p>
    <w:p w14:paraId="3E1420FF" w14:textId="77777777" w:rsidR="00F959A5" w:rsidRDefault="00F959A5" w:rsidP="009E1D14">
      <w:pPr>
        <w:ind w:firstLineChars="100" w:firstLine="24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身為模範（約十</w:t>
      </w:r>
      <w:r>
        <w:rPr>
          <w:rFonts w:hint="eastAsia"/>
        </w:rPr>
        <w:t>4</w:t>
      </w:r>
      <w:r>
        <w:rPr>
          <w:rFonts w:hint="eastAsia"/>
        </w:rPr>
        <w:t>；提前四</w:t>
      </w:r>
      <w:r>
        <w:rPr>
          <w:rFonts w:hint="eastAsia"/>
        </w:rPr>
        <w:t>12</w:t>
      </w:r>
      <w:r>
        <w:rPr>
          <w:rFonts w:hint="eastAsia"/>
        </w:rPr>
        <w:t>、</w:t>
      </w:r>
      <w:r>
        <w:rPr>
          <w:rFonts w:hint="eastAsia"/>
        </w:rPr>
        <w:t>16</w:t>
      </w:r>
      <w:r>
        <w:rPr>
          <w:rFonts w:hint="eastAsia"/>
        </w:rPr>
        <w:t>）</w:t>
      </w:r>
    </w:p>
    <w:p w14:paraId="2542B739" w14:textId="77777777" w:rsidR="00F959A5" w:rsidRDefault="00F959A5" w:rsidP="009E1D14">
      <w:pPr>
        <w:ind w:firstLineChars="100" w:firstLine="24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誠懇體貼（林前九</w:t>
      </w:r>
      <w:r>
        <w:rPr>
          <w:rFonts w:hint="eastAsia"/>
        </w:rPr>
        <w:t>19</w:t>
      </w:r>
      <w:r>
        <w:rPr>
          <w:rFonts w:hint="eastAsia"/>
        </w:rPr>
        <w:t>～</w:t>
      </w:r>
      <w:r>
        <w:rPr>
          <w:rFonts w:hint="eastAsia"/>
        </w:rPr>
        <w:t>23</w:t>
      </w:r>
      <w:r>
        <w:rPr>
          <w:rFonts w:hint="eastAsia"/>
        </w:rPr>
        <w:t>；徒廿</w:t>
      </w:r>
      <w:r>
        <w:rPr>
          <w:rFonts w:hint="eastAsia"/>
        </w:rPr>
        <w:t>19</w:t>
      </w:r>
      <w:r>
        <w:rPr>
          <w:rFonts w:hint="eastAsia"/>
        </w:rPr>
        <w:t>～</w:t>
      </w:r>
      <w:r>
        <w:rPr>
          <w:rFonts w:hint="eastAsia"/>
        </w:rPr>
        <w:t>20</w:t>
      </w:r>
      <w:r>
        <w:rPr>
          <w:rFonts w:hint="eastAsia"/>
        </w:rPr>
        <w:t>）</w:t>
      </w:r>
    </w:p>
    <w:p w14:paraId="0B7BBE5B" w14:textId="77777777" w:rsidR="00F959A5" w:rsidRDefault="00F959A5" w:rsidP="009E1D14">
      <w:pPr>
        <w:ind w:firstLineChars="100" w:firstLine="24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憑愛心作（林前十六</w:t>
      </w:r>
      <w:r>
        <w:rPr>
          <w:rFonts w:hint="eastAsia"/>
        </w:rPr>
        <w:t>14</w:t>
      </w:r>
      <w:r>
        <w:rPr>
          <w:rFonts w:hint="eastAsia"/>
        </w:rPr>
        <w:t>，</w:t>
      </w:r>
      <w:r w:rsidR="009E1D14">
        <w:rPr>
          <w:rFonts w:hint="eastAsia"/>
        </w:rPr>
        <w:t>八</w:t>
      </w:r>
      <w:r w:rsidR="009E1D14">
        <w:rPr>
          <w:rFonts w:hint="eastAsia"/>
        </w:rPr>
        <w:t>1</w:t>
      </w:r>
      <w:r w:rsidR="009E1D14">
        <w:rPr>
          <w:rFonts w:hint="eastAsia"/>
        </w:rPr>
        <w:t>；西三</w:t>
      </w:r>
      <w:r w:rsidR="009E1D14">
        <w:rPr>
          <w:rFonts w:hint="eastAsia"/>
        </w:rPr>
        <w:t>23</w:t>
      </w:r>
      <w:r w:rsidR="009E1D14">
        <w:rPr>
          <w:rFonts w:hint="eastAsia"/>
        </w:rPr>
        <w:t>～</w:t>
      </w:r>
      <w:r w:rsidR="009E1D14">
        <w:rPr>
          <w:rFonts w:hint="eastAsia"/>
        </w:rPr>
        <w:t>24</w:t>
      </w:r>
      <w:r w:rsidR="009E1D14">
        <w:rPr>
          <w:rFonts w:hint="eastAsia"/>
        </w:rPr>
        <w:t>）</w:t>
      </w:r>
    </w:p>
    <w:p w14:paraId="254268D3" w14:textId="77777777" w:rsidR="00F959A5" w:rsidRDefault="00F959A5" w:rsidP="009E1D14">
      <w:pPr>
        <w:ind w:firstLineChars="100" w:firstLine="240"/>
        <w:rPr>
          <w:rFonts w:hint="eastAsia"/>
        </w:rPr>
      </w:pPr>
      <w:r>
        <w:rPr>
          <w:rFonts w:hint="eastAsia"/>
        </w:rPr>
        <w:t>4.</w:t>
      </w:r>
      <w:r w:rsidR="009E1D14">
        <w:rPr>
          <w:rFonts w:hint="eastAsia"/>
        </w:rPr>
        <w:t>凡事忍耐（提後二</w:t>
      </w:r>
      <w:r w:rsidR="009E1D14">
        <w:rPr>
          <w:rFonts w:hint="eastAsia"/>
        </w:rPr>
        <w:t>9</w:t>
      </w:r>
      <w:r w:rsidR="009E1D14">
        <w:rPr>
          <w:rFonts w:hint="eastAsia"/>
        </w:rPr>
        <w:t>～</w:t>
      </w:r>
      <w:r w:rsidR="009E1D14">
        <w:rPr>
          <w:rFonts w:hint="eastAsia"/>
        </w:rPr>
        <w:t>10</w:t>
      </w:r>
      <w:r w:rsidR="009E1D14">
        <w:rPr>
          <w:rFonts w:hint="eastAsia"/>
        </w:rPr>
        <w:t>、</w:t>
      </w:r>
      <w:r w:rsidR="009E1D14">
        <w:rPr>
          <w:rFonts w:hint="eastAsia"/>
        </w:rPr>
        <w:t>24</w:t>
      </w:r>
      <w:r w:rsidR="009E1D14">
        <w:rPr>
          <w:rFonts w:hint="eastAsia"/>
        </w:rPr>
        <w:t>～</w:t>
      </w:r>
      <w:r w:rsidR="009E1D14">
        <w:rPr>
          <w:rFonts w:hint="eastAsia"/>
        </w:rPr>
        <w:t>26</w:t>
      </w:r>
      <w:r w:rsidR="009E1D14">
        <w:rPr>
          <w:rFonts w:hint="eastAsia"/>
        </w:rPr>
        <w:t>）</w:t>
      </w:r>
    </w:p>
    <w:p w14:paraId="7FBC303A" w14:textId="77777777" w:rsidR="00F959A5" w:rsidRDefault="00F959A5" w:rsidP="009E1D14">
      <w:pPr>
        <w:ind w:firstLineChars="100" w:firstLine="240"/>
        <w:rPr>
          <w:rFonts w:hint="eastAsia"/>
        </w:rPr>
      </w:pPr>
      <w:r>
        <w:rPr>
          <w:rFonts w:hint="eastAsia"/>
        </w:rPr>
        <w:t>5.</w:t>
      </w:r>
      <w:r w:rsidR="009E1D14">
        <w:rPr>
          <w:rFonts w:hint="eastAsia"/>
        </w:rPr>
        <w:t>盡心竭力（西一</w:t>
      </w:r>
      <w:r w:rsidR="009E1D14">
        <w:rPr>
          <w:rFonts w:hint="eastAsia"/>
        </w:rPr>
        <w:t>28</w:t>
      </w:r>
      <w:r w:rsidR="009E1D14">
        <w:rPr>
          <w:rFonts w:hint="eastAsia"/>
        </w:rPr>
        <w:t>～</w:t>
      </w:r>
      <w:r w:rsidR="009E1D14">
        <w:rPr>
          <w:rFonts w:hint="eastAsia"/>
        </w:rPr>
        <w:t>29</w:t>
      </w:r>
      <w:r w:rsidR="009E1D14">
        <w:rPr>
          <w:rFonts w:hint="eastAsia"/>
        </w:rPr>
        <w:t>；林前十五</w:t>
      </w:r>
      <w:r w:rsidR="009E1D14">
        <w:rPr>
          <w:rFonts w:hint="eastAsia"/>
        </w:rPr>
        <w:t>58</w:t>
      </w:r>
      <w:r w:rsidR="009E1D14">
        <w:rPr>
          <w:rFonts w:hint="eastAsia"/>
        </w:rPr>
        <w:t>）</w:t>
      </w:r>
    </w:p>
    <w:p w14:paraId="71932F82" w14:textId="77777777" w:rsidR="00F959A5" w:rsidRDefault="00F959A5" w:rsidP="009E1D14">
      <w:pPr>
        <w:ind w:firstLineChars="100" w:firstLine="240"/>
        <w:rPr>
          <w:rFonts w:hint="eastAsia"/>
        </w:rPr>
      </w:pPr>
      <w:r>
        <w:rPr>
          <w:rFonts w:hint="eastAsia"/>
        </w:rPr>
        <w:t>6.</w:t>
      </w:r>
      <w:r w:rsidR="009E1D14">
        <w:rPr>
          <w:rFonts w:hint="eastAsia"/>
        </w:rPr>
        <w:t>榮神益人（林前十</w:t>
      </w:r>
      <w:r w:rsidR="009E1D14">
        <w:rPr>
          <w:rFonts w:hint="eastAsia"/>
        </w:rPr>
        <w:t>23</w:t>
      </w:r>
      <w:r w:rsidR="009E1D14">
        <w:rPr>
          <w:rFonts w:hint="eastAsia"/>
        </w:rPr>
        <w:t>～</w:t>
      </w:r>
      <w:r w:rsidR="009E1D14">
        <w:rPr>
          <w:rFonts w:hint="eastAsia"/>
        </w:rPr>
        <w:t>24</w:t>
      </w:r>
      <w:r w:rsidR="009E1D14">
        <w:rPr>
          <w:rFonts w:hint="eastAsia"/>
        </w:rPr>
        <w:t>、</w:t>
      </w:r>
      <w:r w:rsidR="009E1D14">
        <w:rPr>
          <w:rFonts w:hint="eastAsia"/>
        </w:rPr>
        <w:t>31</w:t>
      </w:r>
      <w:r w:rsidR="009E1D14">
        <w:rPr>
          <w:rFonts w:hint="eastAsia"/>
        </w:rPr>
        <w:t>～</w:t>
      </w:r>
      <w:r w:rsidR="009E1D14">
        <w:rPr>
          <w:rFonts w:hint="eastAsia"/>
        </w:rPr>
        <w:t>33</w:t>
      </w:r>
      <w:r w:rsidR="009E1D14">
        <w:rPr>
          <w:rFonts w:hint="eastAsia"/>
        </w:rPr>
        <w:t>）</w:t>
      </w:r>
    </w:p>
    <w:p w14:paraId="3692739B" w14:textId="77777777" w:rsidR="009E1D14" w:rsidRDefault="009E1D14" w:rsidP="009E1D14">
      <w:pPr>
        <w:rPr>
          <w:rFonts w:hint="eastAsia"/>
        </w:rPr>
      </w:pPr>
      <w:r>
        <w:rPr>
          <w:rFonts w:hint="eastAsia"/>
        </w:rPr>
        <w:t>四、訪問的方法</w:t>
      </w:r>
    </w:p>
    <w:p w14:paraId="2B69D202" w14:textId="77777777" w:rsidR="009E1D14" w:rsidRDefault="009E1D14" w:rsidP="009E1D14">
      <w:pPr>
        <w:ind w:firstLineChars="100" w:firstLine="24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組織鍵全</w:t>
      </w:r>
      <w:r w:rsidR="00F40A06">
        <w:rPr>
          <w:rFonts w:hint="eastAsia"/>
        </w:rPr>
        <w:t>：</w:t>
      </w:r>
    </w:p>
    <w:p w14:paraId="15AA6242" w14:textId="77777777" w:rsidR="009E1D14" w:rsidRPr="00F40A06" w:rsidRDefault="009E1D14" w:rsidP="00F40A06">
      <w:pPr>
        <w:ind w:leftChars="200" w:left="720" w:hangingChars="100" w:hanging="240"/>
        <w:rPr>
          <w:rFonts w:ascii="Batang" w:hAnsi="Batang" w:hint="eastAsia"/>
        </w:rPr>
      </w:pPr>
      <w:r>
        <w:rPr>
          <w:rFonts w:ascii="Batang" w:eastAsia="Batang" w:hAnsi="Batang" w:hint="eastAsia"/>
        </w:rPr>
        <w:t>①</w:t>
      </w:r>
      <w:r w:rsidR="00F40A06">
        <w:rPr>
          <w:rFonts w:ascii="Batang" w:hAnsi="Batang" w:hint="eastAsia"/>
        </w:rPr>
        <w:t>人選：教會職務會當推選與鼓勵有信心、品德良好、有熱忱的信徒參與訪問事工，並施予事工講習（參：徒六</w:t>
      </w:r>
      <w:r w:rsidR="00F40A06">
        <w:rPr>
          <w:rFonts w:ascii="Batang" w:hAnsi="Batang" w:hint="eastAsia"/>
        </w:rPr>
        <w:t>3</w:t>
      </w:r>
      <w:r w:rsidR="00F40A06">
        <w:rPr>
          <w:rFonts w:ascii="Batang" w:hAnsi="Batang" w:hint="eastAsia"/>
        </w:rPr>
        <w:t>）。</w:t>
      </w:r>
    </w:p>
    <w:p w14:paraId="4488350D" w14:textId="77777777" w:rsidR="009E1D14" w:rsidRPr="00F40A06" w:rsidRDefault="009E1D14" w:rsidP="004F0D86">
      <w:pPr>
        <w:ind w:leftChars="200" w:left="720" w:hangingChars="100" w:hanging="240"/>
        <w:rPr>
          <w:rFonts w:ascii="Batang" w:hAnsi="Batang" w:hint="eastAsia"/>
        </w:rPr>
      </w:pPr>
      <w:r>
        <w:rPr>
          <w:rFonts w:ascii="Batang" w:eastAsia="Batang" w:hAnsi="Batang" w:hint="eastAsia"/>
        </w:rPr>
        <w:t>②</w:t>
      </w:r>
      <w:r w:rsidR="00F40A06">
        <w:rPr>
          <w:rFonts w:ascii="Batang" w:hAnsi="Batang" w:hint="eastAsia"/>
        </w:rPr>
        <w:t>分區或分組：按實際</w:t>
      </w:r>
      <w:r w:rsidR="004F0D86">
        <w:rPr>
          <w:rFonts w:ascii="Batang" w:hAnsi="Batang" w:hint="eastAsia"/>
        </w:rPr>
        <w:t>區域或人數編組、分區、設立組負責與小組聯絡員負責各項聯絡工作。</w:t>
      </w:r>
    </w:p>
    <w:p w14:paraId="3867FA9B" w14:textId="77777777" w:rsidR="009E1D14" w:rsidRPr="004F0D86" w:rsidRDefault="009E1D14" w:rsidP="009E1D14">
      <w:pPr>
        <w:ind w:firstLineChars="200" w:firstLine="480"/>
        <w:rPr>
          <w:rFonts w:ascii="Batang" w:hAnsi="Batang" w:hint="eastAsia"/>
        </w:rPr>
      </w:pPr>
      <w:r>
        <w:rPr>
          <w:rFonts w:ascii="Batang" w:eastAsia="Batang" w:hAnsi="Batang" w:hint="eastAsia"/>
        </w:rPr>
        <w:t>③</w:t>
      </w:r>
      <w:r w:rsidR="004F0D86">
        <w:rPr>
          <w:rFonts w:ascii="Batang" w:hAnsi="Batang" w:hint="eastAsia"/>
        </w:rPr>
        <w:t>時間：定期或依實際需要，停留時間以</w:t>
      </w:r>
      <w:r w:rsidR="004F0D86">
        <w:rPr>
          <w:rFonts w:ascii="Batang" w:hAnsi="Batang" w:hint="eastAsia"/>
        </w:rPr>
        <w:t>20</w:t>
      </w:r>
      <w:r w:rsidR="004F0D86">
        <w:rPr>
          <w:rFonts w:ascii="Batang" w:hAnsi="Batang" w:hint="eastAsia"/>
        </w:rPr>
        <w:t>～</w:t>
      </w:r>
      <w:r w:rsidR="004F0D86">
        <w:rPr>
          <w:rFonts w:ascii="Batang" w:hAnsi="Batang" w:hint="eastAsia"/>
        </w:rPr>
        <w:t>30</w:t>
      </w:r>
      <w:r w:rsidR="004F0D86">
        <w:rPr>
          <w:rFonts w:ascii="Batang" w:hAnsi="Batang" w:hint="eastAsia"/>
        </w:rPr>
        <w:t>分為宜，或視需要而定。</w:t>
      </w:r>
    </w:p>
    <w:p w14:paraId="0805DFB5" w14:textId="77777777" w:rsidR="009E1D14" w:rsidRPr="004F0D86" w:rsidRDefault="009E1D14" w:rsidP="009E1D14">
      <w:pPr>
        <w:ind w:firstLineChars="200" w:firstLine="480"/>
        <w:rPr>
          <w:rFonts w:ascii="Batang" w:hAnsi="Batang" w:hint="eastAsia"/>
        </w:rPr>
      </w:pPr>
      <w:r>
        <w:rPr>
          <w:rFonts w:ascii="Batang" w:eastAsia="Batang" w:hAnsi="Batang" w:hint="eastAsia"/>
        </w:rPr>
        <w:t>④</w:t>
      </w:r>
      <w:r w:rsidR="004F0D86">
        <w:rPr>
          <w:rFonts w:ascii="Batang" w:hAnsi="Batang" w:hint="eastAsia"/>
        </w:rPr>
        <w:t>準備：先計畫訪問路線，並事先了解被訪問之人的姓名及家庭狀況，出發前要同心禱告。</w:t>
      </w:r>
    </w:p>
    <w:p w14:paraId="6463DC99" w14:textId="77777777" w:rsidR="009E1D14" w:rsidRPr="004F0D86" w:rsidRDefault="009E1D14" w:rsidP="009E1D14">
      <w:pPr>
        <w:ind w:firstLineChars="200" w:firstLine="480"/>
        <w:rPr>
          <w:rFonts w:ascii="Batang" w:hAnsi="Batang" w:hint="eastAsia"/>
        </w:rPr>
      </w:pPr>
      <w:r>
        <w:rPr>
          <w:rFonts w:ascii="Batang" w:eastAsia="Batang" w:hAnsi="Batang" w:hint="eastAsia"/>
        </w:rPr>
        <w:t>⑤</w:t>
      </w:r>
      <w:r w:rsidR="004F0D86">
        <w:rPr>
          <w:rFonts w:ascii="Batang" w:hAnsi="Batang" w:hint="eastAsia"/>
        </w:rPr>
        <w:t>檢討：各區人員訪問後，當作簡單的報告與檢討，每區負責人要將訪問的經過報告傳道人及負責人，並提出需要解決的問題。</w:t>
      </w:r>
    </w:p>
    <w:p w14:paraId="6612BC1C" w14:textId="77777777" w:rsidR="009E1D14" w:rsidRDefault="004F0D86" w:rsidP="004F0D86">
      <w:pPr>
        <w:ind w:firstLineChars="100" w:firstLine="240"/>
        <w:rPr>
          <w:rFonts w:ascii="Batang" w:hAnsi="Batang" w:hint="eastAsia"/>
        </w:rPr>
      </w:pPr>
      <w:r>
        <w:rPr>
          <w:rFonts w:ascii="Batang" w:hAnsi="Batang" w:hint="eastAsia"/>
        </w:rPr>
        <w:t>2.</w:t>
      </w:r>
      <w:r>
        <w:rPr>
          <w:rFonts w:ascii="Batang" w:hAnsi="Batang" w:hint="eastAsia"/>
        </w:rPr>
        <w:t>應用智慧（西一</w:t>
      </w:r>
      <w:r>
        <w:rPr>
          <w:rFonts w:ascii="Batang" w:hAnsi="Batang" w:hint="eastAsia"/>
        </w:rPr>
        <w:t>28</w:t>
      </w:r>
      <w:r>
        <w:rPr>
          <w:rFonts w:ascii="Batang" w:hAnsi="Batang" w:hint="eastAsia"/>
        </w:rPr>
        <w:t>）──對症下藥，適人、適時、適地（太十八</w:t>
      </w:r>
      <w:r>
        <w:rPr>
          <w:rFonts w:ascii="Batang" w:hAnsi="Batang" w:hint="eastAsia"/>
        </w:rPr>
        <w:t>15</w:t>
      </w:r>
      <w:r>
        <w:rPr>
          <w:rFonts w:ascii="Batang" w:hAnsi="Batang" w:hint="eastAsia"/>
        </w:rPr>
        <w:t>）。</w:t>
      </w:r>
    </w:p>
    <w:p w14:paraId="77C778E7" w14:textId="77777777" w:rsidR="004F0D86" w:rsidRDefault="004F0D86" w:rsidP="004F0D86">
      <w:pPr>
        <w:ind w:firstLineChars="100" w:firstLine="240"/>
        <w:rPr>
          <w:rFonts w:ascii="Batang" w:hAnsi="Batang" w:hint="eastAsia"/>
        </w:rPr>
      </w:pPr>
      <w:r>
        <w:rPr>
          <w:rFonts w:ascii="Batang" w:hAnsi="Batang" w:hint="eastAsia"/>
        </w:rPr>
        <w:t>3.</w:t>
      </w:r>
      <w:r>
        <w:rPr>
          <w:rFonts w:ascii="Batang" w:hAnsi="Batang" w:hint="eastAsia"/>
        </w:rPr>
        <w:t>謹慎言語（弗四</w:t>
      </w:r>
      <w:r>
        <w:rPr>
          <w:rFonts w:ascii="Batang" w:hAnsi="Batang" w:hint="eastAsia"/>
        </w:rPr>
        <w:t>29</w:t>
      </w:r>
      <w:r>
        <w:rPr>
          <w:rFonts w:ascii="Batang" w:hAnsi="Batang" w:hint="eastAsia"/>
        </w:rPr>
        <w:t>，五</w:t>
      </w:r>
      <w:r>
        <w:rPr>
          <w:rFonts w:ascii="Batang" w:hAnsi="Batang" w:hint="eastAsia"/>
        </w:rPr>
        <w:t>4</w:t>
      </w:r>
      <w:r>
        <w:rPr>
          <w:rFonts w:ascii="Batang" w:hAnsi="Batang" w:hint="eastAsia"/>
        </w:rPr>
        <w:t>）──作見證、多勉勵。</w:t>
      </w:r>
    </w:p>
    <w:p w14:paraId="3A7623FD" w14:textId="77777777" w:rsidR="004F0D86" w:rsidRDefault="004F0D86" w:rsidP="004F0D86">
      <w:pPr>
        <w:ind w:firstLineChars="100" w:firstLine="240"/>
        <w:rPr>
          <w:rFonts w:ascii="Batang" w:hAnsi="Batang" w:hint="eastAsia"/>
        </w:rPr>
      </w:pPr>
      <w:r>
        <w:rPr>
          <w:rFonts w:ascii="Batang" w:hAnsi="Batang" w:hint="eastAsia"/>
        </w:rPr>
        <w:t>4.</w:t>
      </w:r>
      <w:r>
        <w:rPr>
          <w:rFonts w:ascii="Batang" w:hAnsi="Batang" w:hint="eastAsia"/>
        </w:rPr>
        <w:t>傾聽訴說，但也要小心（加六</w:t>
      </w:r>
      <w:r>
        <w:rPr>
          <w:rFonts w:ascii="Batang" w:hAnsi="Batang" w:hint="eastAsia"/>
        </w:rPr>
        <w:t>1</w:t>
      </w:r>
      <w:r>
        <w:rPr>
          <w:rFonts w:ascii="Batang" w:hAnsi="Batang" w:hint="eastAsia"/>
        </w:rPr>
        <w:t>～</w:t>
      </w:r>
      <w:r>
        <w:rPr>
          <w:rFonts w:ascii="Batang" w:hAnsi="Batang" w:hint="eastAsia"/>
        </w:rPr>
        <w:t>2</w:t>
      </w:r>
      <w:r>
        <w:rPr>
          <w:rFonts w:ascii="Batang" w:hAnsi="Batang" w:hint="eastAsia"/>
        </w:rPr>
        <w:t>）。</w:t>
      </w:r>
    </w:p>
    <w:p w14:paraId="614F744E" w14:textId="77777777" w:rsidR="004F0D86" w:rsidRDefault="004F0D86" w:rsidP="004F0D86">
      <w:pPr>
        <w:ind w:firstLineChars="100" w:firstLine="240"/>
        <w:rPr>
          <w:rFonts w:ascii="Batang" w:hAnsi="Batang" w:hint="eastAsia"/>
        </w:rPr>
      </w:pPr>
      <w:r>
        <w:rPr>
          <w:rFonts w:ascii="Batang" w:hAnsi="Batang" w:hint="eastAsia"/>
        </w:rPr>
        <w:t>5.</w:t>
      </w:r>
      <w:r>
        <w:rPr>
          <w:rFonts w:ascii="Batang" w:hAnsi="Batang" w:hint="eastAsia"/>
        </w:rPr>
        <w:t>當忌之事</w:t>
      </w:r>
      <w:r w:rsidR="00FD245B">
        <w:rPr>
          <w:rFonts w:ascii="Batang" w:hAnsi="Batang" w:hint="eastAsia"/>
        </w:rPr>
        <w:t>：</w:t>
      </w:r>
    </w:p>
    <w:p w14:paraId="402DB48B" w14:textId="77777777" w:rsidR="009E1D14" w:rsidRPr="00FD245B" w:rsidRDefault="009E1D14" w:rsidP="009E1D14">
      <w:pPr>
        <w:ind w:firstLineChars="200" w:firstLine="480"/>
        <w:rPr>
          <w:rFonts w:ascii="Batang" w:hAnsi="Batang" w:hint="eastAsia"/>
        </w:rPr>
      </w:pPr>
      <w:r>
        <w:rPr>
          <w:rFonts w:ascii="Batang" w:eastAsia="Batang" w:hAnsi="Batang" w:hint="eastAsia"/>
        </w:rPr>
        <w:t>①</w:t>
      </w:r>
      <w:r w:rsidR="00FD245B">
        <w:rPr>
          <w:rFonts w:ascii="Batang" w:hAnsi="Batang" w:hint="eastAsia"/>
        </w:rPr>
        <w:t>忌自高（賽六五</w:t>
      </w:r>
      <w:r w:rsidR="00FD245B">
        <w:rPr>
          <w:rFonts w:ascii="Batang" w:hAnsi="Batang" w:hint="eastAsia"/>
        </w:rPr>
        <w:t>5</w:t>
      </w:r>
      <w:r w:rsidR="00FD245B">
        <w:rPr>
          <w:rFonts w:ascii="Batang" w:hAnsi="Batang" w:hint="eastAsia"/>
        </w:rPr>
        <w:t>；腓二</w:t>
      </w:r>
      <w:r w:rsidR="00FD245B">
        <w:rPr>
          <w:rFonts w:ascii="Batang" w:hAnsi="Batang" w:hint="eastAsia"/>
        </w:rPr>
        <w:t>1</w:t>
      </w:r>
      <w:r w:rsidR="00FD245B">
        <w:rPr>
          <w:rFonts w:ascii="Batang" w:hAnsi="Batang" w:hint="eastAsia"/>
        </w:rPr>
        <w:t>～</w:t>
      </w:r>
      <w:r w:rsidR="00FD245B">
        <w:rPr>
          <w:rFonts w:ascii="Batang" w:hAnsi="Batang" w:hint="eastAsia"/>
        </w:rPr>
        <w:t>5</w:t>
      </w:r>
      <w:r w:rsidR="00FD245B">
        <w:rPr>
          <w:rFonts w:ascii="Batang" w:hAnsi="Batang" w:hint="eastAsia"/>
        </w:rPr>
        <w:t>）</w:t>
      </w:r>
    </w:p>
    <w:p w14:paraId="34741B07" w14:textId="77777777" w:rsidR="009E1D14" w:rsidRPr="00FD245B" w:rsidRDefault="009E1D14" w:rsidP="009E1D14">
      <w:pPr>
        <w:ind w:firstLineChars="200" w:firstLine="480"/>
        <w:rPr>
          <w:rFonts w:ascii="Batang" w:hAnsi="Batang" w:hint="eastAsia"/>
        </w:rPr>
      </w:pPr>
      <w:r>
        <w:rPr>
          <w:rFonts w:ascii="Batang" w:eastAsia="Batang" w:hAnsi="Batang" w:hint="eastAsia"/>
        </w:rPr>
        <w:t>②</w:t>
      </w:r>
      <w:r w:rsidR="00FD245B">
        <w:rPr>
          <w:rFonts w:ascii="Batang" w:hAnsi="Batang" w:hint="eastAsia"/>
        </w:rPr>
        <w:t>忌論斷（太七</w:t>
      </w:r>
      <w:r w:rsidR="00FD245B">
        <w:rPr>
          <w:rFonts w:ascii="Batang" w:hAnsi="Batang" w:hint="eastAsia"/>
        </w:rPr>
        <w:t>1</w:t>
      </w:r>
      <w:r w:rsidR="00FD245B">
        <w:rPr>
          <w:rFonts w:ascii="Batang" w:hAnsi="Batang" w:hint="eastAsia"/>
        </w:rPr>
        <w:t>；雅四</w:t>
      </w:r>
      <w:r w:rsidR="00FD245B">
        <w:rPr>
          <w:rFonts w:ascii="Batang" w:hAnsi="Batang" w:hint="eastAsia"/>
        </w:rPr>
        <w:t>11</w:t>
      </w:r>
      <w:r w:rsidR="00FD245B">
        <w:rPr>
          <w:rFonts w:ascii="Batang" w:hAnsi="Batang" w:hint="eastAsia"/>
        </w:rPr>
        <w:t>、</w:t>
      </w:r>
      <w:r w:rsidR="00FD245B">
        <w:rPr>
          <w:rFonts w:ascii="Batang" w:hAnsi="Batang" w:hint="eastAsia"/>
        </w:rPr>
        <w:t>12</w:t>
      </w:r>
      <w:r w:rsidR="00FD245B">
        <w:rPr>
          <w:rFonts w:ascii="Batang" w:hAnsi="Batang" w:hint="eastAsia"/>
        </w:rPr>
        <w:t>）</w:t>
      </w:r>
    </w:p>
    <w:p w14:paraId="653DAFE9" w14:textId="77777777" w:rsidR="009E1D14" w:rsidRPr="00FD245B" w:rsidRDefault="009E1D14" w:rsidP="009E1D14">
      <w:pPr>
        <w:ind w:firstLineChars="200" w:firstLine="480"/>
        <w:rPr>
          <w:rFonts w:ascii="Batang" w:hAnsi="Batang" w:hint="eastAsia"/>
        </w:rPr>
      </w:pPr>
      <w:r>
        <w:rPr>
          <w:rFonts w:ascii="Batang" w:eastAsia="Batang" w:hAnsi="Batang" w:hint="eastAsia"/>
        </w:rPr>
        <w:t>③</w:t>
      </w:r>
      <w:r w:rsidR="00FD245B">
        <w:rPr>
          <w:rFonts w:ascii="Batang" w:hAnsi="Batang" w:hint="eastAsia"/>
        </w:rPr>
        <w:t>忌獨言（瑪三</w:t>
      </w:r>
      <w:r w:rsidR="00FD245B">
        <w:rPr>
          <w:rFonts w:ascii="Batang" w:hAnsi="Batang" w:hint="eastAsia"/>
        </w:rPr>
        <w:t>16</w:t>
      </w:r>
      <w:r w:rsidR="00FD245B">
        <w:rPr>
          <w:rFonts w:ascii="Batang" w:hAnsi="Batang" w:hint="eastAsia"/>
        </w:rPr>
        <w:t>）</w:t>
      </w:r>
    </w:p>
    <w:p w14:paraId="0A926BB8" w14:textId="77777777" w:rsidR="009E1D14" w:rsidRPr="00FD245B" w:rsidRDefault="009E1D14" w:rsidP="009E1D14">
      <w:pPr>
        <w:ind w:firstLineChars="200" w:firstLine="480"/>
        <w:rPr>
          <w:rFonts w:ascii="Batang" w:hAnsi="Batang" w:hint="eastAsia"/>
        </w:rPr>
      </w:pPr>
      <w:r>
        <w:rPr>
          <w:rFonts w:ascii="Batang" w:eastAsia="Batang" w:hAnsi="Batang" w:hint="eastAsia"/>
        </w:rPr>
        <w:t>④</w:t>
      </w:r>
      <w:r w:rsidR="00FD245B">
        <w:rPr>
          <w:rFonts w:ascii="Batang" w:hAnsi="Batang" w:hint="eastAsia"/>
        </w:rPr>
        <w:t>忌己語（路一</w:t>
      </w:r>
      <w:r w:rsidR="00FD245B">
        <w:rPr>
          <w:rFonts w:ascii="Batang" w:hAnsi="Batang" w:hint="eastAsia"/>
        </w:rPr>
        <w:t>37</w:t>
      </w:r>
      <w:r w:rsidR="00FD245B">
        <w:rPr>
          <w:rFonts w:ascii="Batang" w:hAnsi="Batang" w:hint="eastAsia"/>
        </w:rPr>
        <w:t>）</w:t>
      </w:r>
    </w:p>
    <w:p w14:paraId="2E3B1ECD" w14:textId="77777777" w:rsidR="009E1D14" w:rsidRPr="00FD245B" w:rsidRDefault="009E1D14" w:rsidP="009E1D14">
      <w:pPr>
        <w:ind w:firstLineChars="200" w:firstLine="480"/>
        <w:rPr>
          <w:rFonts w:ascii="Batang" w:hAnsi="Batang" w:hint="eastAsia"/>
        </w:rPr>
      </w:pPr>
      <w:r>
        <w:rPr>
          <w:rFonts w:ascii="Batang" w:eastAsia="Batang" w:hAnsi="Batang" w:hint="eastAsia"/>
        </w:rPr>
        <w:t>⑤</w:t>
      </w:r>
      <w:r w:rsidR="00FD245B">
        <w:rPr>
          <w:rFonts w:ascii="Batang" w:hAnsi="Batang" w:hint="eastAsia"/>
        </w:rPr>
        <w:t>忌空論（林前九</w:t>
      </w:r>
      <w:r w:rsidR="00FD245B">
        <w:rPr>
          <w:rFonts w:ascii="Batang" w:hAnsi="Batang" w:hint="eastAsia"/>
        </w:rPr>
        <w:t>26</w:t>
      </w:r>
      <w:r w:rsidR="00FD245B">
        <w:rPr>
          <w:rFonts w:ascii="Batang" w:hAnsi="Batang" w:hint="eastAsia"/>
        </w:rPr>
        <w:t>）</w:t>
      </w:r>
    </w:p>
    <w:p w14:paraId="2D1977B7" w14:textId="77777777" w:rsidR="009E1D14" w:rsidRDefault="00FD245B" w:rsidP="00FD245B">
      <w:pPr>
        <w:ind w:firstLineChars="100" w:firstLine="240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勿忘代禱（西一</w:t>
      </w:r>
      <w:r>
        <w:rPr>
          <w:rFonts w:hint="eastAsia"/>
        </w:rPr>
        <w:t>9</w:t>
      </w:r>
      <w:r>
        <w:rPr>
          <w:rFonts w:hint="eastAsia"/>
        </w:rPr>
        <w:t>～</w:t>
      </w:r>
      <w:r>
        <w:rPr>
          <w:rFonts w:hint="eastAsia"/>
        </w:rPr>
        <w:t>12</w:t>
      </w:r>
      <w:r>
        <w:rPr>
          <w:rFonts w:hint="eastAsia"/>
        </w:rPr>
        <w:t>；弗六</w:t>
      </w:r>
      <w:r>
        <w:rPr>
          <w:rFonts w:hint="eastAsia"/>
        </w:rPr>
        <w:t>18</w:t>
      </w:r>
      <w:r>
        <w:rPr>
          <w:rFonts w:hint="eastAsia"/>
        </w:rPr>
        <w:t>）──求平安（太十</w:t>
      </w:r>
      <w:r>
        <w:rPr>
          <w:rFonts w:hint="eastAsia"/>
        </w:rPr>
        <w:t>12</w:t>
      </w:r>
      <w:r>
        <w:rPr>
          <w:rFonts w:hint="eastAsia"/>
        </w:rPr>
        <w:t>～</w:t>
      </w:r>
      <w:r>
        <w:rPr>
          <w:rFonts w:hint="eastAsia"/>
        </w:rPr>
        <w:t>13</w:t>
      </w:r>
      <w:r>
        <w:rPr>
          <w:rFonts w:hint="eastAsia"/>
        </w:rPr>
        <w:t>）</w:t>
      </w:r>
    </w:p>
    <w:p w14:paraId="451267C5" w14:textId="77777777" w:rsidR="00FD245B" w:rsidRDefault="00FD245B" w:rsidP="00FD245B">
      <w:pPr>
        <w:ind w:firstLineChars="100" w:firstLine="240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實際問題：</w:t>
      </w:r>
    </w:p>
    <w:p w14:paraId="6E23C48F" w14:textId="77777777" w:rsidR="009E1D14" w:rsidRPr="00FD245B" w:rsidRDefault="009E1D14" w:rsidP="009E1D14">
      <w:pPr>
        <w:ind w:firstLineChars="200" w:firstLine="480"/>
        <w:rPr>
          <w:rFonts w:ascii="Batang" w:hAnsi="Batang" w:hint="eastAsia"/>
        </w:rPr>
      </w:pPr>
      <w:r>
        <w:rPr>
          <w:rFonts w:ascii="Batang" w:eastAsia="Batang" w:hAnsi="Batang" w:hint="eastAsia"/>
        </w:rPr>
        <w:lastRenderedPageBreak/>
        <w:t>①</w:t>
      </w:r>
      <w:r w:rsidR="00FD245B">
        <w:rPr>
          <w:rFonts w:ascii="Batang" w:hAnsi="Batang" w:hint="eastAsia"/>
        </w:rPr>
        <w:t>婚姻要介紹（申七</w:t>
      </w:r>
      <w:r w:rsidR="00FD245B">
        <w:rPr>
          <w:rFonts w:ascii="Batang" w:hAnsi="Batang" w:hint="eastAsia"/>
        </w:rPr>
        <w:t>3</w:t>
      </w:r>
      <w:r w:rsidR="00FD245B">
        <w:rPr>
          <w:rFonts w:ascii="Batang" w:hAnsi="Batang" w:hint="eastAsia"/>
        </w:rPr>
        <w:t>～</w:t>
      </w:r>
      <w:r w:rsidR="00FD245B">
        <w:rPr>
          <w:rFonts w:ascii="Batang" w:hAnsi="Batang" w:hint="eastAsia"/>
        </w:rPr>
        <w:t>4</w:t>
      </w:r>
      <w:r w:rsidR="00FD245B">
        <w:rPr>
          <w:rFonts w:ascii="Batang" w:hAnsi="Batang" w:hint="eastAsia"/>
        </w:rPr>
        <w:t>；林前七</w:t>
      </w:r>
      <w:r w:rsidR="00FD245B">
        <w:rPr>
          <w:rFonts w:ascii="Batang" w:hAnsi="Batang" w:hint="eastAsia"/>
        </w:rPr>
        <w:t>39</w:t>
      </w:r>
      <w:r w:rsidR="00FD245B">
        <w:rPr>
          <w:rFonts w:ascii="Batang" w:hAnsi="Batang" w:hint="eastAsia"/>
        </w:rPr>
        <w:t>）</w:t>
      </w:r>
    </w:p>
    <w:p w14:paraId="6D38938A" w14:textId="77777777" w:rsidR="009E1D14" w:rsidRPr="00FD245B" w:rsidRDefault="009E1D14" w:rsidP="009E1D14">
      <w:pPr>
        <w:ind w:firstLineChars="200" w:firstLine="480"/>
        <w:rPr>
          <w:rFonts w:ascii="Batang" w:hAnsi="Batang" w:hint="eastAsia"/>
        </w:rPr>
      </w:pPr>
      <w:r>
        <w:rPr>
          <w:rFonts w:ascii="Batang" w:eastAsia="Batang" w:hAnsi="Batang" w:hint="eastAsia"/>
        </w:rPr>
        <w:t>②</w:t>
      </w:r>
      <w:r w:rsidR="00FD245B">
        <w:rPr>
          <w:rFonts w:ascii="Batang" w:hAnsi="Batang" w:hint="eastAsia"/>
        </w:rPr>
        <w:t>婚禮要關心（林前十二</w:t>
      </w:r>
      <w:r w:rsidR="00FD245B">
        <w:rPr>
          <w:rFonts w:ascii="Batang" w:hAnsi="Batang" w:hint="eastAsia"/>
        </w:rPr>
        <w:t>26</w:t>
      </w:r>
      <w:r w:rsidR="00FD245B">
        <w:rPr>
          <w:rFonts w:ascii="Batang" w:hAnsi="Batang" w:hint="eastAsia"/>
        </w:rPr>
        <w:t>；林十三</w:t>
      </w:r>
      <w:r w:rsidR="00FD245B">
        <w:rPr>
          <w:rFonts w:ascii="Batang" w:hAnsi="Batang" w:hint="eastAsia"/>
        </w:rPr>
        <w:t>4</w:t>
      </w:r>
      <w:r w:rsidR="00FD245B">
        <w:rPr>
          <w:rFonts w:ascii="Batang" w:hAnsi="Batang" w:hint="eastAsia"/>
        </w:rPr>
        <w:t>）</w:t>
      </w:r>
    </w:p>
    <w:p w14:paraId="2E80FD0F" w14:textId="77777777" w:rsidR="009E1D14" w:rsidRPr="00FD245B" w:rsidRDefault="009E1D14" w:rsidP="009E1D14">
      <w:pPr>
        <w:ind w:firstLineChars="200" w:firstLine="480"/>
        <w:rPr>
          <w:rFonts w:ascii="Batang" w:hAnsi="Batang" w:hint="eastAsia"/>
        </w:rPr>
      </w:pPr>
      <w:r>
        <w:rPr>
          <w:rFonts w:ascii="Batang" w:eastAsia="Batang" w:hAnsi="Batang" w:hint="eastAsia"/>
        </w:rPr>
        <w:t>③</w:t>
      </w:r>
      <w:r w:rsidR="00FD245B">
        <w:rPr>
          <w:rFonts w:ascii="Batang" w:hAnsi="Batang" w:hint="eastAsia"/>
        </w:rPr>
        <w:t>喪事要幫忙（林前十二</w:t>
      </w:r>
      <w:r w:rsidR="00FD245B">
        <w:rPr>
          <w:rFonts w:ascii="Batang" w:hAnsi="Batang" w:hint="eastAsia"/>
        </w:rPr>
        <w:t>26</w:t>
      </w:r>
      <w:r w:rsidR="00FD245B">
        <w:rPr>
          <w:rFonts w:ascii="Batang" w:hAnsi="Batang" w:hint="eastAsia"/>
        </w:rPr>
        <w:t>；約十一</w:t>
      </w:r>
      <w:r w:rsidR="00FD245B">
        <w:rPr>
          <w:rFonts w:ascii="Batang" w:hAnsi="Batang" w:hint="eastAsia"/>
        </w:rPr>
        <w:t>31</w:t>
      </w:r>
      <w:r w:rsidR="00FD245B">
        <w:rPr>
          <w:rFonts w:ascii="Batang" w:hAnsi="Batang" w:hint="eastAsia"/>
        </w:rPr>
        <w:t>）</w:t>
      </w:r>
    </w:p>
    <w:p w14:paraId="2578FFE4" w14:textId="77777777" w:rsidR="009E1D14" w:rsidRPr="00FD245B" w:rsidRDefault="009E1D14" w:rsidP="009E1D14">
      <w:pPr>
        <w:ind w:firstLineChars="200" w:firstLine="480"/>
        <w:rPr>
          <w:rFonts w:ascii="Batang" w:hAnsi="Batang" w:hint="eastAsia"/>
        </w:rPr>
      </w:pPr>
      <w:r>
        <w:rPr>
          <w:rFonts w:ascii="Batang" w:eastAsia="Batang" w:hAnsi="Batang" w:hint="eastAsia"/>
        </w:rPr>
        <w:t>④</w:t>
      </w:r>
      <w:r w:rsidR="00FD245B">
        <w:rPr>
          <w:rFonts w:ascii="Batang" w:hAnsi="Batang" w:hint="eastAsia"/>
        </w:rPr>
        <w:t>做錯要勸戒（帖前五</w:t>
      </w:r>
      <w:r w:rsidR="00FD245B">
        <w:rPr>
          <w:rFonts w:ascii="Batang" w:hAnsi="Batang" w:hint="eastAsia"/>
        </w:rPr>
        <w:t>14</w:t>
      </w:r>
      <w:r w:rsidR="00FD245B">
        <w:rPr>
          <w:rFonts w:ascii="Batang" w:hAnsi="Batang" w:hint="eastAsia"/>
        </w:rPr>
        <w:t>；太十</w:t>
      </w:r>
      <w:r w:rsidR="00FD245B">
        <w:rPr>
          <w:rFonts w:ascii="Batang" w:hAnsi="Batang" w:hint="eastAsia"/>
        </w:rPr>
        <w:t>15</w:t>
      </w:r>
      <w:r w:rsidR="00FD245B">
        <w:rPr>
          <w:rFonts w:ascii="Batang" w:hAnsi="Batang" w:hint="eastAsia"/>
        </w:rPr>
        <w:t>～</w:t>
      </w:r>
      <w:r w:rsidR="00FD245B">
        <w:rPr>
          <w:rFonts w:ascii="Batang" w:hAnsi="Batang" w:hint="eastAsia"/>
        </w:rPr>
        <w:t>18</w:t>
      </w:r>
      <w:r w:rsidR="00FD245B">
        <w:rPr>
          <w:rFonts w:ascii="Batang" w:hAnsi="Batang" w:hint="eastAsia"/>
        </w:rPr>
        <w:t>）</w:t>
      </w:r>
    </w:p>
    <w:p w14:paraId="2DFDA6B2" w14:textId="77777777" w:rsidR="009E1D14" w:rsidRPr="00FD245B" w:rsidRDefault="009E1D14" w:rsidP="009E1D14">
      <w:pPr>
        <w:ind w:firstLineChars="200" w:firstLine="480"/>
        <w:rPr>
          <w:rFonts w:ascii="Batang" w:hAnsi="Batang" w:hint="eastAsia"/>
        </w:rPr>
      </w:pPr>
      <w:r>
        <w:rPr>
          <w:rFonts w:ascii="Batang" w:eastAsia="Batang" w:hAnsi="Batang" w:hint="eastAsia"/>
        </w:rPr>
        <w:t>⑤</w:t>
      </w:r>
      <w:r w:rsidR="00FD245B">
        <w:rPr>
          <w:rFonts w:ascii="Batang" w:hAnsi="Batang" w:hint="eastAsia"/>
        </w:rPr>
        <w:t>糾紛要解決（林前六</w:t>
      </w:r>
      <w:r w:rsidR="00FD245B">
        <w:rPr>
          <w:rFonts w:ascii="Batang" w:hAnsi="Batang" w:hint="eastAsia"/>
        </w:rPr>
        <w:t>1</w:t>
      </w:r>
      <w:r w:rsidR="00FD245B">
        <w:rPr>
          <w:rFonts w:ascii="Batang" w:hAnsi="Batang" w:hint="eastAsia"/>
        </w:rPr>
        <w:t>～</w:t>
      </w:r>
      <w:r w:rsidR="00FD245B">
        <w:rPr>
          <w:rFonts w:ascii="Batang" w:hAnsi="Batang" w:hint="eastAsia"/>
        </w:rPr>
        <w:t>8</w:t>
      </w:r>
      <w:r w:rsidR="00FD245B">
        <w:rPr>
          <w:rFonts w:ascii="Batang" w:hAnsi="Batang" w:hint="eastAsia"/>
        </w:rPr>
        <w:t>；門</w:t>
      </w:r>
      <w:r w:rsidR="00FD245B">
        <w:rPr>
          <w:rFonts w:ascii="Batang" w:hAnsi="Batang" w:hint="eastAsia"/>
        </w:rPr>
        <w:t>8</w:t>
      </w:r>
      <w:r w:rsidR="00FD245B">
        <w:rPr>
          <w:rFonts w:ascii="Batang" w:hAnsi="Batang" w:hint="eastAsia"/>
        </w:rPr>
        <w:t>、</w:t>
      </w:r>
      <w:r w:rsidR="00FD245B">
        <w:rPr>
          <w:rFonts w:ascii="Batang" w:hAnsi="Batang" w:hint="eastAsia"/>
        </w:rPr>
        <w:t>20</w:t>
      </w:r>
      <w:r w:rsidR="00FD245B">
        <w:rPr>
          <w:rFonts w:ascii="Batang" w:hAnsi="Batang" w:hint="eastAsia"/>
        </w:rPr>
        <w:t>）</w:t>
      </w:r>
    </w:p>
    <w:p w14:paraId="76F0BE79" w14:textId="77777777" w:rsidR="009E1D14" w:rsidRPr="00FD245B" w:rsidRDefault="009E1D14" w:rsidP="009E1D14">
      <w:pPr>
        <w:ind w:firstLineChars="200" w:firstLine="480"/>
        <w:rPr>
          <w:rFonts w:ascii="Batang" w:hAnsi="Batang" w:hint="eastAsia"/>
        </w:rPr>
      </w:pPr>
      <w:r>
        <w:rPr>
          <w:rFonts w:ascii="Batang" w:eastAsia="Batang" w:hAnsi="Batang" w:hint="eastAsia"/>
        </w:rPr>
        <w:t>⑥</w:t>
      </w:r>
      <w:r w:rsidR="00FD245B">
        <w:rPr>
          <w:rFonts w:ascii="Batang" w:hAnsi="Batang" w:hint="eastAsia"/>
        </w:rPr>
        <w:t>背道要處理（提前一</w:t>
      </w:r>
      <w:r w:rsidR="00FD245B">
        <w:rPr>
          <w:rFonts w:ascii="Batang" w:hAnsi="Batang" w:hint="eastAsia"/>
        </w:rPr>
        <w:t>19</w:t>
      </w:r>
      <w:r w:rsidR="00FD245B">
        <w:rPr>
          <w:rFonts w:ascii="Batang" w:hAnsi="Batang" w:hint="eastAsia"/>
        </w:rPr>
        <w:t>～</w:t>
      </w:r>
      <w:r w:rsidR="00FD245B">
        <w:rPr>
          <w:rFonts w:ascii="Batang" w:hAnsi="Batang" w:hint="eastAsia"/>
        </w:rPr>
        <w:t>20</w:t>
      </w:r>
      <w:r w:rsidR="00FD245B">
        <w:rPr>
          <w:rFonts w:ascii="Batang" w:hAnsi="Batang" w:hint="eastAsia"/>
        </w:rPr>
        <w:t>；太十八</w:t>
      </w:r>
      <w:r w:rsidR="00FD245B">
        <w:rPr>
          <w:rFonts w:ascii="Batang" w:hAnsi="Batang" w:hint="eastAsia"/>
        </w:rPr>
        <w:t>6</w:t>
      </w:r>
      <w:r w:rsidR="00FD245B">
        <w:rPr>
          <w:rFonts w:ascii="Batang" w:hAnsi="Batang" w:hint="eastAsia"/>
        </w:rPr>
        <w:t>～</w:t>
      </w:r>
      <w:r w:rsidR="00FD245B">
        <w:rPr>
          <w:rFonts w:ascii="Batang" w:hAnsi="Batang" w:hint="eastAsia"/>
        </w:rPr>
        <w:t>9</w:t>
      </w:r>
      <w:r w:rsidR="00FD245B">
        <w:rPr>
          <w:rFonts w:ascii="Batang" w:hAnsi="Batang" w:hint="eastAsia"/>
        </w:rPr>
        <w:t>）</w:t>
      </w:r>
    </w:p>
    <w:p w14:paraId="0CC8108F" w14:textId="77777777" w:rsidR="009E1D14" w:rsidRPr="00FD245B" w:rsidRDefault="009E1D14" w:rsidP="009E1D14">
      <w:pPr>
        <w:ind w:firstLineChars="200" w:firstLine="480"/>
        <w:rPr>
          <w:rFonts w:ascii="Batang" w:hAnsi="Batang" w:hint="eastAsia"/>
        </w:rPr>
      </w:pPr>
      <w:r>
        <w:rPr>
          <w:rFonts w:ascii="Batang" w:eastAsia="Batang" w:hAnsi="Batang" w:hint="eastAsia"/>
        </w:rPr>
        <w:t>⑦</w:t>
      </w:r>
      <w:r w:rsidR="00FD245B">
        <w:rPr>
          <w:rFonts w:ascii="Batang" w:hAnsi="Batang" w:hint="eastAsia"/>
        </w:rPr>
        <w:t>貧苦要幫補（羅十二</w:t>
      </w:r>
      <w:r w:rsidR="00FD245B">
        <w:rPr>
          <w:rFonts w:ascii="Batang" w:hAnsi="Batang" w:hint="eastAsia"/>
        </w:rPr>
        <w:t>13</w:t>
      </w:r>
      <w:r w:rsidR="00FD245B">
        <w:rPr>
          <w:rFonts w:ascii="Batang" w:hAnsi="Batang" w:hint="eastAsia"/>
        </w:rPr>
        <w:t>；雅二</w:t>
      </w:r>
      <w:r w:rsidR="00FD245B">
        <w:rPr>
          <w:rFonts w:ascii="Batang" w:hAnsi="Batang" w:hint="eastAsia"/>
        </w:rPr>
        <w:t>15</w:t>
      </w:r>
      <w:r w:rsidR="00FD245B">
        <w:rPr>
          <w:rFonts w:ascii="Batang" w:hAnsi="Batang" w:hint="eastAsia"/>
        </w:rPr>
        <w:t>～</w:t>
      </w:r>
      <w:r w:rsidR="00FD245B">
        <w:rPr>
          <w:rFonts w:ascii="Batang" w:hAnsi="Batang" w:hint="eastAsia"/>
        </w:rPr>
        <w:t>16</w:t>
      </w:r>
      <w:r w:rsidR="00FD245B">
        <w:rPr>
          <w:rFonts w:ascii="Batang" w:hAnsi="Batang" w:hint="eastAsia"/>
        </w:rPr>
        <w:t>）</w:t>
      </w:r>
    </w:p>
    <w:p w14:paraId="7230074D" w14:textId="77777777" w:rsidR="009E1D14" w:rsidRPr="00FD245B" w:rsidRDefault="009E1D14" w:rsidP="009E1D14">
      <w:pPr>
        <w:ind w:firstLineChars="200" w:firstLine="480"/>
        <w:rPr>
          <w:rFonts w:hint="eastAsia"/>
        </w:rPr>
      </w:pPr>
      <w:r>
        <w:rPr>
          <w:rFonts w:ascii="Batang" w:eastAsia="Batang" w:hAnsi="Batang" w:hint="eastAsia"/>
        </w:rPr>
        <w:t>⑧</w:t>
      </w:r>
      <w:r w:rsidR="00FD245B">
        <w:rPr>
          <w:rFonts w:ascii="Batang" w:hAnsi="Batang" w:hint="eastAsia"/>
        </w:rPr>
        <w:t>患病要關懷（太八</w:t>
      </w:r>
      <w:r w:rsidR="00FD245B">
        <w:rPr>
          <w:rFonts w:ascii="Batang" w:hAnsi="Batang" w:hint="eastAsia"/>
        </w:rPr>
        <w:t>14</w:t>
      </w:r>
      <w:r w:rsidR="00FD245B">
        <w:rPr>
          <w:rFonts w:ascii="Batang" w:hAnsi="Batang" w:hint="eastAsia"/>
        </w:rPr>
        <w:t>～</w:t>
      </w:r>
      <w:r w:rsidR="00FD245B">
        <w:rPr>
          <w:rFonts w:ascii="Batang" w:hAnsi="Batang" w:hint="eastAsia"/>
        </w:rPr>
        <w:t>15</w:t>
      </w:r>
      <w:r w:rsidR="00FD245B">
        <w:rPr>
          <w:rFonts w:ascii="Batang" w:hAnsi="Batang" w:hint="eastAsia"/>
        </w:rPr>
        <w:t>；雅二</w:t>
      </w:r>
      <w:r w:rsidR="00FD245B">
        <w:rPr>
          <w:rFonts w:ascii="Batang" w:hAnsi="Batang" w:hint="eastAsia"/>
        </w:rPr>
        <w:t>15</w:t>
      </w:r>
      <w:r w:rsidR="00FD245B">
        <w:rPr>
          <w:rFonts w:ascii="Batang" w:hAnsi="Batang" w:hint="eastAsia"/>
        </w:rPr>
        <w:t>～</w:t>
      </w:r>
      <w:r w:rsidR="00FD245B">
        <w:rPr>
          <w:rFonts w:ascii="Batang" w:hAnsi="Batang" w:hint="eastAsia"/>
        </w:rPr>
        <w:t>16</w:t>
      </w:r>
      <w:r w:rsidR="00FD245B">
        <w:rPr>
          <w:rFonts w:ascii="Batang" w:hAnsi="Batang" w:hint="eastAsia"/>
        </w:rPr>
        <w:t>）</w:t>
      </w:r>
    </w:p>
    <w:p w14:paraId="37950E82" w14:textId="77777777" w:rsidR="009E1D14" w:rsidRPr="009E1D14" w:rsidRDefault="00FD245B" w:rsidP="009E1D14">
      <w:pPr>
        <w:ind w:firstLineChars="200" w:firstLine="480"/>
        <w:rPr>
          <w:rFonts w:hint="eastAsia"/>
        </w:rPr>
      </w:pPr>
      <w:r>
        <w:rPr>
          <w:rFonts w:hint="eastAsia"/>
        </w:rPr>
        <w:t>◎要敏捷、輕快，完成所作的工（賽六</w:t>
      </w:r>
      <w:r>
        <w:rPr>
          <w:rFonts w:hint="eastAsia"/>
        </w:rPr>
        <w:t>8</w:t>
      </w:r>
      <w:r>
        <w:rPr>
          <w:rFonts w:hint="eastAsia"/>
        </w:rPr>
        <w:t>）</w:t>
      </w:r>
    </w:p>
    <w:p w14:paraId="6C5A5CAD" w14:textId="77777777" w:rsidR="009E1D14" w:rsidRDefault="00FD245B" w:rsidP="00FD245B">
      <w:pPr>
        <w:rPr>
          <w:rFonts w:hint="eastAsia"/>
        </w:rPr>
      </w:pPr>
      <w:r>
        <w:rPr>
          <w:rFonts w:hint="eastAsia"/>
        </w:rPr>
        <w:t>五、訪問事工的搭配</w:t>
      </w:r>
    </w:p>
    <w:p w14:paraId="61A255AD" w14:textId="77777777" w:rsidR="00FD245B" w:rsidRDefault="00FD245B" w:rsidP="00FD245B">
      <w:pPr>
        <w:ind w:firstLineChars="100" w:firstLine="24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對教會長老、執事、負責人：要敬重、合作（提前五</w:t>
      </w:r>
      <w:r>
        <w:rPr>
          <w:rFonts w:hint="eastAsia"/>
        </w:rPr>
        <w:t>17</w:t>
      </w:r>
      <w:r>
        <w:rPr>
          <w:rFonts w:hint="eastAsia"/>
        </w:rPr>
        <w:t>；傳四</w:t>
      </w:r>
      <w:r>
        <w:rPr>
          <w:rFonts w:hint="eastAsia"/>
        </w:rPr>
        <w:t>9</w:t>
      </w:r>
      <w:r>
        <w:rPr>
          <w:rFonts w:hint="eastAsia"/>
        </w:rPr>
        <w:t>～</w:t>
      </w:r>
      <w:r>
        <w:rPr>
          <w:rFonts w:hint="eastAsia"/>
        </w:rPr>
        <w:t>12</w:t>
      </w:r>
      <w:r>
        <w:rPr>
          <w:rFonts w:hint="eastAsia"/>
        </w:rPr>
        <w:t>）。</w:t>
      </w:r>
    </w:p>
    <w:p w14:paraId="2BBDBF5E" w14:textId="77777777" w:rsidR="00FD245B" w:rsidRDefault="00FD245B" w:rsidP="00FD245B">
      <w:pPr>
        <w:ind w:firstLineChars="100" w:firstLine="24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對傳道者：要順服、代禱（代下二十</w:t>
      </w:r>
      <w:r>
        <w:rPr>
          <w:rFonts w:hint="eastAsia"/>
        </w:rPr>
        <w:t>20</w:t>
      </w:r>
      <w:r>
        <w:rPr>
          <w:rFonts w:hint="eastAsia"/>
        </w:rPr>
        <w:t>；出十七</w:t>
      </w:r>
      <w:r>
        <w:rPr>
          <w:rFonts w:hint="eastAsia"/>
        </w:rPr>
        <w:t>9</w:t>
      </w:r>
      <w:r>
        <w:rPr>
          <w:rFonts w:hint="eastAsia"/>
        </w:rPr>
        <w:t>～</w:t>
      </w:r>
      <w:r>
        <w:rPr>
          <w:rFonts w:hint="eastAsia"/>
        </w:rPr>
        <w:t>12</w:t>
      </w:r>
      <w:r>
        <w:rPr>
          <w:rFonts w:hint="eastAsia"/>
        </w:rPr>
        <w:t>）。</w:t>
      </w:r>
    </w:p>
    <w:p w14:paraId="296333BE" w14:textId="77777777" w:rsidR="00FD245B" w:rsidRDefault="00FD245B" w:rsidP="00FD245B">
      <w:pPr>
        <w:ind w:firstLineChars="100" w:firstLine="24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對弟兄姊妹：要關懷、幫助（帖前二</w:t>
      </w:r>
      <w:r>
        <w:rPr>
          <w:rFonts w:hint="eastAsia"/>
        </w:rPr>
        <w:t>7</w:t>
      </w:r>
      <w:r>
        <w:rPr>
          <w:rFonts w:hint="eastAsia"/>
        </w:rPr>
        <w:t>～</w:t>
      </w:r>
      <w:r>
        <w:rPr>
          <w:rFonts w:hint="eastAsia"/>
        </w:rPr>
        <w:t>8</w:t>
      </w:r>
      <w:r>
        <w:rPr>
          <w:rFonts w:hint="eastAsia"/>
        </w:rPr>
        <w:t>；徒六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6</w:t>
      </w:r>
      <w:r>
        <w:rPr>
          <w:rFonts w:hint="eastAsia"/>
        </w:rPr>
        <w:t>）。</w:t>
      </w:r>
    </w:p>
    <w:p w14:paraId="5DC4DB82" w14:textId="77777777" w:rsidR="00FD245B" w:rsidRDefault="00FD245B" w:rsidP="00F60F9F">
      <w:pPr>
        <w:ind w:firstLineChars="100" w:firstLine="240"/>
        <w:rPr>
          <w:rFonts w:hint="eastAsia"/>
        </w:rPr>
      </w:pPr>
      <w:r>
        <w:rPr>
          <w:rFonts w:hint="eastAsia"/>
        </w:rPr>
        <w:t>4.</w:t>
      </w:r>
      <w:r w:rsidR="00F60F9F">
        <w:rPr>
          <w:rFonts w:hint="eastAsia"/>
        </w:rPr>
        <w:t>對同工相處：要同心、互助（太十八</w:t>
      </w:r>
      <w:r w:rsidR="00F60F9F">
        <w:rPr>
          <w:rFonts w:hint="eastAsia"/>
        </w:rPr>
        <w:t>19</w:t>
      </w:r>
      <w:r w:rsidR="00F60F9F">
        <w:rPr>
          <w:rFonts w:hint="eastAsia"/>
        </w:rPr>
        <w:t>；撒下十</w:t>
      </w:r>
      <w:r w:rsidR="00F60F9F">
        <w:rPr>
          <w:rFonts w:hint="eastAsia"/>
        </w:rPr>
        <w:t>11</w:t>
      </w:r>
      <w:r w:rsidR="00F60F9F">
        <w:rPr>
          <w:rFonts w:hint="eastAsia"/>
        </w:rPr>
        <w:t>）。</w:t>
      </w:r>
    </w:p>
    <w:p w14:paraId="6426021C" w14:textId="77777777" w:rsidR="00F60F9F" w:rsidRDefault="00F60F9F" w:rsidP="00F60F9F">
      <w:pPr>
        <w:rPr>
          <w:rFonts w:hint="eastAsia"/>
        </w:rPr>
      </w:pPr>
      <w:r>
        <w:rPr>
          <w:rFonts w:hint="eastAsia"/>
        </w:rPr>
        <w:t>六、結論：堅固的人應該擔代不堅固人的軟弱（羅十五</w:t>
      </w:r>
      <w:r>
        <w:rPr>
          <w:rFonts w:hint="eastAsia"/>
        </w:rPr>
        <w:t>1</w:t>
      </w:r>
      <w:r>
        <w:rPr>
          <w:rFonts w:hint="eastAsia"/>
        </w:rPr>
        <w:t>）</w:t>
      </w:r>
    </w:p>
    <w:sectPr w:rsidR="00F60F9F" w:rsidSect="006A333D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9623A" w14:textId="77777777" w:rsidR="00F23DAC" w:rsidRDefault="00F23DAC" w:rsidP="00F23DAC">
      <w:r>
        <w:separator/>
      </w:r>
    </w:p>
  </w:endnote>
  <w:endnote w:type="continuationSeparator" w:id="0">
    <w:p w14:paraId="177AFFF8" w14:textId="77777777" w:rsidR="00F23DAC" w:rsidRDefault="00F23DAC" w:rsidP="00F2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BDDFD" w14:textId="77777777" w:rsidR="00F23DAC" w:rsidRDefault="00F23DAC" w:rsidP="00F23DAC">
      <w:r>
        <w:separator/>
      </w:r>
    </w:p>
  </w:footnote>
  <w:footnote w:type="continuationSeparator" w:id="0">
    <w:p w14:paraId="55A4993E" w14:textId="77777777" w:rsidR="00F23DAC" w:rsidRDefault="00F23DAC" w:rsidP="00F23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59A5"/>
    <w:rsid w:val="00060823"/>
    <w:rsid w:val="0036404B"/>
    <w:rsid w:val="003802B7"/>
    <w:rsid w:val="004F0D86"/>
    <w:rsid w:val="006A333D"/>
    <w:rsid w:val="006E5906"/>
    <w:rsid w:val="009E1D14"/>
    <w:rsid w:val="00BA7223"/>
    <w:rsid w:val="00F23DAC"/>
    <w:rsid w:val="00F40A06"/>
    <w:rsid w:val="00F60F9F"/>
    <w:rsid w:val="00F959A5"/>
    <w:rsid w:val="00FD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B839D08"/>
  <w15:chartTrackingRefBased/>
  <w15:docId w15:val="{70B25521-E4FC-431A-884A-B1E9CFC0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23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23DAC"/>
    <w:rPr>
      <w:kern w:val="2"/>
    </w:rPr>
  </w:style>
  <w:style w:type="paragraph" w:styleId="a5">
    <w:name w:val="footer"/>
    <w:basedOn w:val="a"/>
    <w:link w:val="a6"/>
    <w:rsid w:val="00F23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23DA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950</Characters>
  <Application>Microsoft Office Word</Application>
  <DocSecurity>0</DocSecurity>
  <Lines>7</Lines>
  <Paragraphs>2</Paragraphs>
  <ScaleCrop>false</ScaleCrop>
  <Company>真耶穌教會台灣總會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訪問事工</dc:title>
  <dc:subject/>
  <dc:creator>MegL</dc:creator>
  <cp:keywords/>
  <dc:description/>
  <cp:lastModifiedBy>test l</cp:lastModifiedBy>
  <cp:revision>2</cp:revision>
  <dcterms:created xsi:type="dcterms:W3CDTF">2020-11-21T01:34:00Z</dcterms:created>
  <dcterms:modified xsi:type="dcterms:W3CDTF">2020-11-21T01:34:00Z</dcterms:modified>
</cp:coreProperties>
</file>