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5FC1" w:rsidRPr="002F64D4" w:rsidRDefault="00B75FC1" w:rsidP="00B75FC1">
      <w:pPr>
        <w:spacing w:beforeLines="50" w:before="180" w:afterLines="250" w:after="900" w:line="400" w:lineRule="exact"/>
        <w:textDirection w:val="tbRlV"/>
        <w:textAlignment w:val="auto"/>
        <w:outlineLvl w:val="0"/>
        <w:rPr>
          <w:rFonts w:eastAsia="華康彩帶體"/>
          <w:sz w:val="36"/>
          <w:szCs w:val="36"/>
        </w:rPr>
      </w:pPr>
      <w:bookmarkStart w:id="0" w:name="_Toc188429270"/>
      <w:r w:rsidRPr="002F64D4">
        <w:rPr>
          <w:rFonts w:eastAsia="華康彩帶體" w:cs="華康彩帶體" w:hint="eastAsia"/>
          <w:sz w:val="36"/>
          <w:szCs w:val="36"/>
        </w:rPr>
        <w:t>第三</w:t>
      </w:r>
      <w:r>
        <w:rPr>
          <w:rFonts w:eastAsia="華康彩帶體" w:cs="華康彩帶體" w:hint="eastAsia"/>
          <w:sz w:val="36"/>
          <w:szCs w:val="36"/>
        </w:rPr>
        <w:t xml:space="preserve">課　</w:t>
      </w:r>
      <w:r w:rsidRPr="002F64D4">
        <w:rPr>
          <w:rFonts w:eastAsia="華康彩帶體" w:cs="華康彩帶體" w:hint="eastAsia"/>
          <w:sz w:val="36"/>
          <w:szCs w:val="36"/>
        </w:rPr>
        <w:t>宗教改革與新教</w:t>
      </w:r>
      <w:bookmarkEnd w:id="0"/>
    </w:p>
    <w:p w:rsidR="00B75FC1" w:rsidRPr="009360AC" w:rsidRDefault="00B75FC1" w:rsidP="00B75FC1">
      <w:pPr>
        <w:spacing w:line="400" w:lineRule="exact"/>
        <w:ind w:left="720" w:hangingChars="300" w:hanging="72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585F25">
        <w:rPr>
          <w:rFonts w:eastAsia="華康儷中宋" w:cs="華康儷中宋" w:hint="eastAsia"/>
          <w:sz w:val="24"/>
          <w:szCs w:val="24"/>
        </w:rPr>
        <w:t>讀經</w:t>
      </w:r>
      <w:r>
        <w:rPr>
          <w:rFonts w:eastAsia="華康儷中宋" w:cs="華康儷中宋" w:hint="eastAsia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提後</w:t>
      </w:r>
      <w:r>
        <w:rPr>
          <w:rFonts w:ascii="華康細明體" w:eastAsia="華康細明體" w:cs="華康細明體" w:hint="eastAsia"/>
          <w:sz w:val="24"/>
          <w:szCs w:val="24"/>
        </w:rPr>
        <w:t>一～</w:t>
      </w:r>
      <w:r w:rsidRPr="004979A8">
        <w:rPr>
          <w:rFonts w:ascii="華康細明體" w:eastAsia="華康細明體" w:cs="華康細明體" w:hint="eastAsia"/>
          <w:sz w:val="24"/>
          <w:szCs w:val="24"/>
        </w:rPr>
        <w:t>四章</w:t>
      </w:r>
    </w:p>
    <w:p w:rsidR="00B75FC1" w:rsidRDefault="00B75FC1" w:rsidP="00B75FC1">
      <w:pPr>
        <w:spacing w:line="400" w:lineRule="exact"/>
        <w:ind w:left="720" w:hangingChars="300" w:hanging="72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聖句：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「我為這福音受苦難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甚至被</w:t>
      </w:r>
      <w:r>
        <w:rPr>
          <w:rFonts w:ascii="華康細明體" w:eastAsia="華康細明體" w:cs="華康細明體" w:hint="eastAsia"/>
          <w:sz w:val="24"/>
          <w:szCs w:val="24"/>
        </w:rPr>
        <w:t>捆</w:t>
      </w:r>
      <w:r w:rsidRPr="004979A8">
        <w:rPr>
          <w:rFonts w:ascii="華康細明體" w:eastAsia="華康細明體" w:cs="華康細明體" w:hint="eastAsia"/>
          <w:sz w:val="24"/>
          <w:szCs w:val="24"/>
        </w:rPr>
        <w:t>綁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像犯人一樣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然而神的道卻不被</w:t>
      </w:r>
      <w:r>
        <w:rPr>
          <w:rFonts w:ascii="華康細明體" w:eastAsia="華康細明體" w:cs="華康細明體" w:hint="eastAsia"/>
          <w:sz w:val="24"/>
          <w:szCs w:val="24"/>
        </w:rPr>
        <w:t>捆</w:t>
      </w:r>
      <w:r w:rsidRPr="004979A8">
        <w:rPr>
          <w:rFonts w:ascii="華康細明體" w:eastAsia="華康細明體" w:cs="華康細明體" w:hint="eastAsia"/>
          <w:sz w:val="24"/>
          <w:szCs w:val="24"/>
        </w:rPr>
        <w:t>綁。所以我為選民凡事忍耐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叫他們也可以得著那在基督耶穌裡的救</w:t>
      </w:r>
      <w:r>
        <w:rPr>
          <w:rFonts w:ascii="華康細明體" w:eastAsia="華康細明體" w:cs="華康細明體" w:hint="eastAsia"/>
          <w:sz w:val="24"/>
          <w:szCs w:val="24"/>
        </w:rPr>
        <w:t>恩</w:t>
      </w:r>
      <w:r w:rsidRPr="004979A8">
        <w:rPr>
          <w:rFonts w:ascii="華康細明體" w:eastAsia="華康細明體" w:cs="華康細明體" w:hint="eastAsia"/>
          <w:sz w:val="24"/>
          <w:szCs w:val="24"/>
        </w:rPr>
        <w:t>和永遠的榮耀。」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提後二</w:t>
      </w:r>
      <w:r>
        <w:rPr>
          <w:rFonts w:ascii="華康細明體" w:eastAsia="華康細明體" w:cs="華康細明體"/>
          <w:sz w:val="24"/>
          <w:szCs w:val="24"/>
        </w:rPr>
        <w:t>9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10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</w:p>
    <w:p w:rsidR="00B75FC1" w:rsidRPr="00652BC6" w:rsidRDefault="00B75FC1" w:rsidP="00B75FC1">
      <w:pPr>
        <w:spacing w:line="360" w:lineRule="exact"/>
        <w:ind w:leftChars="360" w:left="720"/>
        <w:textAlignment w:val="bottom"/>
        <w:rPr>
          <w:rFonts w:eastAsia="華康細明體"/>
          <w:sz w:val="24"/>
          <w:szCs w:val="24"/>
        </w:rPr>
      </w:pPr>
      <w:r w:rsidRPr="007B3BDC">
        <w:rPr>
          <w:rFonts w:eastAsia="華康細明體"/>
          <w:sz w:val="24"/>
          <w:szCs w:val="24"/>
          <w:vertAlign w:val="superscript"/>
        </w:rPr>
        <w:t>9</w:t>
      </w:r>
      <w:r w:rsidRPr="00652BC6">
        <w:rPr>
          <w:rFonts w:eastAsia="華康細明體"/>
          <w:sz w:val="24"/>
          <w:szCs w:val="24"/>
        </w:rPr>
        <w:t xml:space="preserve">for which I am suffering even to the point of being chained like a criminal. But God's word is not chained. </w:t>
      </w:r>
      <w:r w:rsidRPr="007B3BDC">
        <w:rPr>
          <w:rFonts w:eastAsia="華康細明體"/>
          <w:sz w:val="24"/>
          <w:szCs w:val="24"/>
          <w:vertAlign w:val="superscript"/>
        </w:rPr>
        <w:t>10</w:t>
      </w:r>
      <w:r w:rsidRPr="00652BC6">
        <w:rPr>
          <w:rFonts w:eastAsia="華康細明體"/>
          <w:sz w:val="24"/>
          <w:szCs w:val="24"/>
        </w:rPr>
        <w:t>Therefore I endure everything for the sake of the elect, that they too may obtain the salvation that is in Christ Jesus, with eternal glory.( 2 Timothy2:9-10)</w:t>
      </w:r>
    </w:p>
    <w:p w:rsidR="00B75FC1" w:rsidRPr="00C22E63" w:rsidRDefault="00B75FC1" w:rsidP="00B75FC1">
      <w:pPr>
        <w:spacing w:beforeLines="100" w:before="360" w:line="400" w:lineRule="exact"/>
        <w:textDirection w:val="tbRlV"/>
        <w:textAlignment w:val="auto"/>
        <w:rPr>
          <w:rFonts w:eastAsia="華康儷中宋"/>
          <w:sz w:val="24"/>
          <w:szCs w:val="24"/>
        </w:rPr>
      </w:pPr>
      <w:r w:rsidRPr="00C22E63">
        <w:rPr>
          <w:rFonts w:eastAsia="華康儷中宋" w:cs="華康儷中宋" w:hint="eastAsia"/>
          <w:sz w:val="24"/>
          <w:szCs w:val="24"/>
        </w:rPr>
        <w:t>課文</w:t>
      </w:r>
    </w:p>
    <w:p w:rsidR="00B75FC1" w:rsidRPr="009523E4" w:rsidRDefault="00B75FC1" w:rsidP="00B75FC1">
      <w:pPr>
        <w:pStyle w:val="Web"/>
        <w:spacing w:before="0" w:beforeAutospacing="0" w:after="0" w:afterAutospacing="0" w:line="400" w:lineRule="exact"/>
        <w:ind w:firstLineChars="200" w:firstLine="480"/>
        <w:jc w:val="both"/>
        <w:textDirection w:val="tbRlV"/>
        <w:rPr>
          <w:rFonts w:ascii="華康細明體" w:eastAsia="華康細明體" w:cs="Times New Roman"/>
          <w:color w:val="auto"/>
        </w:rPr>
      </w:pPr>
      <w:r w:rsidRPr="009523E4">
        <w:rPr>
          <w:rFonts w:ascii="華康細明體" w:eastAsia="華康細明體" w:cs="華康細明體" w:hint="eastAsia"/>
          <w:color w:val="auto"/>
        </w:rPr>
        <w:t>本課內容敘述西元</w:t>
      </w:r>
      <w:r>
        <w:rPr>
          <w:rFonts w:ascii="華康細明體" w:eastAsia="華康細明體" w:cs="華康細明體"/>
          <w:color w:val="auto"/>
        </w:rPr>
        <w:t>1517</w:t>
      </w:r>
      <w:r w:rsidRPr="009523E4">
        <w:rPr>
          <w:rFonts w:ascii="華康細明體" w:eastAsia="華康細明體" w:cs="華康細明體" w:hint="eastAsia"/>
          <w:color w:val="auto"/>
        </w:rPr>
        <w:t>年的宗教改革背景、改教代表人物馬丁路德、加爾文及慈運理等人，以及發展出來的新教教派。</w:t>
      </w:r>
    </w:p>
    <w:p w:rsidR="00B75FC1" w:rsidRPr="009523E4" w:rsidRDefault="00B75FC1" w:rsidP="00B75FC1">
      <w:pPr>
        <w:spacing w:beforeLines="100" w:before="360" w:afterLines="50" w:after="180" w:line="400" w:lineRule="exact"/>
        <w:textDirection w:val="tbRlV"/>
        <w:textAlignment w:val="auto"/>
        <w:rPr>
          <w:rFonts w:eastAsia="華康儷中宋"/>
          <w:sz w:val="26"/>
          <w:szCs w:val="26"/>
        </w:rPr>
      </w:pPr>
      <w:r w:rsidRPr="009523E4">
        <w:rPr>
          <w:rFonts w:eastAsia="華康儷中宋" w:cs="華康儷中宋" w:hint="eastAsia"/>
          <w:sz w:val="26"/>
          <w:szCs w:val="26"/>
        </w:rPr>
        <w:t>一、改革教會的先鋒</w:t>
      </w:r>
    </w:p>
    <w:p w:rsidR="00B75FC1" w:rsidRDefault="00B75FC1" w:rsidP="00B75FC1">
      <w:pPr>
        <w:pStyle w:val="Web"/>
        <w:spacing w:before="0" w:beforeAutospacing="0" w:after="0" w:afterAutospacing="0" w:line="400" w:lineRule="exact"/>
        <w:ind w:firstLineChars="200" w:firstLine="480"/>
        <w:jc w:val="both"/>
        <w:textDirection w:val="tbRlV"/>
        <w:rPr>
          <w:rFonts w:ascii="華康細明體" w:eastAsia="華康細明體" w:cs="華康細明體"/>
          <w:color w:val="auto"/>
        </w:rPr>
      </w:pPr>
      <w:r w:rsidRPr="009523E4">
        <w:rPr>
          <w:rFonts w:ascii="華康細明體" w:eastAsia="華康細明體" w:cs="華康細明體" w:hint="eastAsia"/>
          <w:color w:val="auto"/>
        </w:rPr>
        <w:t>自使徒時代末期，教會逐漸墮落俗化，但後來也出現護教人士如猶大，後來較重要的還有「獨一神觀」者在</w:t>
      </w:r>
      <w:r>
        <w:rPr>
          <w:rFonts w:ascii="華康細明體" w:eastAsia="華康細明體" w:cs="華康細明體" w:hint="eastAsia"/>
          <w:color w:val="auto"/>
        </w:rPr>
        <w:t>第</w:t>
      </w:r>
      <w:r w:rsidRPr="009523E4">
        <w:rPr>
          <w:rFonts w:ascii="華康細明體" w:eastAsia="華康細明體" w:cs="華康細明體" w:hint="eastAsia"/>
          <w:color w:val="auto"/>
        </w:rPr>
        <w:t>三、四世紀對抗主張「三位一體觀」的異端，最後雖失敗，但他們為保存聖經真理的奮戰精神，令人敬佩。又如馬昂留斯與央登約翰等人合著「和平的保衛者」一書，主張恢復平信徒參與教會事工</w:t>
      </w:r>
      <w:r>
        <w:rPr>
          <w:rFonts w:ascii="華康細明體" w:eastAsia="華康細明體" w:cs="華康細明體" w:hint="eastAsia"/>
          <w:color w:val="auto"/>
        </w:rPr>
        <w:t>：</w:t>
      </w:r>
      <w:r w:rsidRPr="009523E4">
        <w:rPr>
          <w:rFonts w:ascii="華康細明體" w:eastAsia="華康細明體" w:cs="華康細明體" w:hint="eastAsia"/>
          <w:color w:val="auto"/>
        </w:rPr>
        <w:t>孟他努力倡導重視聖靈與靈恩，勉勵信徒離棄奢靡生活，卻因他本身言論漸趨偏激，陷入另一異端而功虧一簣</w:t>
      </w:r>
      <w:r>
        <w:rPr>
          <w:rFonts w:ascii="華康細明體" w:eastAsia="華康細明體" w:cs="華康細明體" w:hint="eastAsia"/>
          <w:color w:val="auto"/>
        </w:rPr>
        <w:t>。第</w:t>
      </w:r>
      <w:r w:rsidRPr="009523E4">
        <w:rPr>
          <w:rFonts w:ascii="華康細明體" w:eastAsia="華康細明體" w:cs="華康細明體" w:hint="eastAsia"/>
          <w:color w:val="auto"/>
        </w:rPr>
        <w:t>七、八世紀又有忠於聖經的教士，反對教會如同異教的跪拜神像及抬舉馬利亞為女神的謬誤。</w:t>
      </w:r>
      <w:r>
        <w:rPr>
          <w:rFonts w:ascii="華康細明體" w:eastAsia="華康細明體" w:cs="華康細明體" w:hint="eastAsia"/>
          <w:color w:val="auto"/>
        </w:rPr>
        <w:t>第</w:t>
      </w:r>
      <w:r w:rsidRPr="009523E4">
        <w:rPr>
          <w:rFonts w:ascii="華康細明體" w:eastAsia="華康細明體" w:cs="華康細明體" w:hint="eastAsia"/>
          <w:color w:val="auto"/>
        </w:rPr>
        <w:t>九世紀中葉，為要證明當時教皇所宣</w:t>
      </w:r>
      <w:r>
        <w:rPr>
          <w:rFonts w:ascii="華康細明體" w:eastAsia="華康細明體" w:cs="華康細明體" w:hint="eastAsia"/>
          <w:color w:val="auto"/>
        </w:rPr>
        <w:t>布</w:t>
      </w:r>
      <w:r w:rsidRPr="009523E4">
        <w:rPr>
          <w:rFonts w:ascii="華康細明體" w:eastAsia="華康細明體" w:cs="華康細明體" w:hint="eastAsia"/>
          <w:color w:val="auto"/>
        </w:rPr>
        <w:t>的主權是早在數世紀前就實行的假文獻「偽西多爾教令集」</w:t>
      </w:r>
      <w:r>
        <w:rPr>
          <w:rFonts w:ascii="華康細明體" w:eastAsia="華康細明體" w:cs="華康細明體" w:hint="eastAsia"/>
          <w:color w:val="auto"/>
        </w:rPr>
        <w:t>（</w:t>
      </w:r>
      <w:r>
        <w:rPr>
          <w:rFonts w:ascii="華康細明體" w:eastAsia="華康細明體" w:cs="華康細明體"/>
          <w:color w:val="auto"/>
        </w:rPr>
        <w:t>Isidorian Decretals</w:t>
      </w:r>
      <w:r>
        <w:rPr>
          <w:rFonts w:ascii="華康細明體" w:eastAsia="華康細明體" w:cs="華康細明體" w:hint="eastAsia"/>
          <w:color w:val="auto"/>
        </w:rPr>
        <w:t>）</w:t>
      </w:r>
      <w:r w:rsidRPr="009523E4">
        <w:rPr>
          <w:rFonts w:ascii="華康細明體" w:eastAsia="華康細明體" w:cs="華康細明體" w:hint="eastAsia"/>
          <w:color w:val="auto"/>
        </w:rPr>
        <w:t>出現時，許多有良知的主教曾群起反對這騙局，但終被壓制。</w:t>
      </w:r>
      <w:r>
        <w:rPr>
          <w:rFonts w:ascii="華康細明體" w:eastAsia="華康細明體" w:cs="華康細明體" w:hint="eastAsia"/>
          <w:color w:val="auto"/>
        </w:rPr>
        <w:t>第</w:t>
      </w:r>
      <w:r w:rsidRPr="009523E4">
        <w:rPr>
          <w:rFonts w:ascii="華康細明體" w:eastAsia="華康細明體" w:cs="華康細明體" w:hint="eastAsia"/>
          <w:color w:val="auto"/>
        </w:rPr>
        <w:t>十二世紀又有瓦勒度派</w:t>
      </w:r>
      <w:r>
        <w:rPr>
          <w:rFonts w:ascii="華康細明體" w:eastAsia="華康細明體" w:cs="華康細明體" w:hint="eastAsia"/>
          <w:color w:val="auto"/>
        </w:rPr>
        <w:t>（</w:t>
      </w:r>
      <w:r>
        <w:rPr>
          <w:rFonts w:ascii="華康細明體" w:eastAsia="華康細明體" w:cs="華康細明體"/>
          <w:color w:val="auto"/>
        </w:rPr>
        <w:t>The Waldenses</w:t>
      </w:r>
      <w:r>
        <w:rPr>
          <w:rFonts w:ascii="華康細明體" w:eastAsia="華康細明體" w:cs="華康細明體" w:hint="eastAsia"/>
          <w:color w:val="auto"/>
        </w:rPr>
        <w:t>）</w:t>
      </w:r>
      <w:r w:rsidRPr="009523E4">
        <w:rPr>
          <w:rFonts w:ascii="華康細明體" w:eastAsia="華康細明體" w:cs="華康細明體" w:hint="eastAsia"/>
          <w:color w:val="auto"/>
        </w:rPr>
        <w:t>主張教會應恢復純以聖經為唯一真理，反對煉獄邪說，強調平信徒可上台講道，教士的言論並非完全無誤等，聲勢相當浩大。雖遭到教皇視為異端，予以除名、革職和十字軍的征伐，但他們至今仍然存在義大利阿爾卑斯山區，成為十二世紀以前改革教會僅存的碩果。</w:t>
      </w:r>
    </w:p>
    <w:p w:rsidR="00B75FC1" w:rsidRPr="009523E4" w:rsidRDefault="00B75FC1" w:rsidP="00B75FC1">
      <w:pPr>
        <w:pStyle w:val="Web"/>
        <w:spacing w:before="0" w:beforeAutospacing="0" w:after="0" w:afterAutospacing="0" w:line="400" w:lineRule="exact"/>
        <w:ind w:firstLineChars="200" w:firstLine="48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1376</w:t>
      </w:r>
      <w:r w:rsidRPr="009523E4">
        <w:rPr>
          <w:rFonts w:ascii="華康細明體" w:eastAsia="華康細明體" w:cs="華康細明體" w:hint="eastAsia"/>
          <w:color w:val="auto"/>
        </w:rPr>
        <w:t>年英格蘭的勒得</w:t>
      </w:r>
      <w:r>
        <w:rPr>
          <w:rFonts w:ascii="華康細明體" w:eastAsia="華康細明體" w:cs="華康細明體" w:hint="eastAsia"/>
          <w:color w:val="auto"/>
        </w:rPr>
        <w:t>倭</w:t>
      </w:r>
      <w:r w:rsidRPr="009523E4">
        <w:rPr>
          <w:rFonts w:ascii="華康細明體" w:eastAsia="華康細明體" w:cs="華康細明體" w:hint="eastAsia"/>
          <w:color w:val="auto"/>
        </w:rPr>
        <w:t>得教區長兼英王皇家神學顧問約翰威克里夫</w:t>
      </w:r>
      <w:r>
        <w:rPr>
          <w:rFonts w:ascii="華康細明體" w:eastAsia="華康細明體" w:cs="華康細明體" w:hint="eastAsia"/>
          <w:color w:val="auto"/>
        </w:rPr>
        <w:t>（</w:t>
      </w:r>
      <w:r>
        <w:rPr>
          <w:rFonts w:ascii="華康細明體" w:eastAsia="華康細明體" w:cs="華康細明體"/>
          <w:color w:val="auto"/>
        </w:rPr>
        <w:t>John Wycliff A.D.1320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1384</w:t>
      </w:r>
      <w:r>
        <w:rPr>
          <w:rFonts w:ascii="華康細明體" w:eastAsia="華康細明體" w:cs="華康細明體" w:hint="eastAsia"/>
          <w:color w:val="auto"/>
        </w:rPr>
        <w:t>）</w:t>
      </w:r>
      <w:r w:rsidRPr="009523E4">
        <w:rPr>
          <w:rFonts w:ascii="華康細明體" w:eastAsia="華康細明體" w:cs="華康細明體" w:hint="eastAsia"/>
          <w:color w:val="auto"/>
        </w:rPr>
        <w:t>，眼見教皇生活奢靡，教會因競爭逐財而腐化，便在</w:t>
      </w:r>
      <w:r>
        <w:rPr>
          <w:rFonts w:ascii="華康細明體" w:eastAsia="華康細明體" w:cs="華康細明體" w:hint="eastAsia"/>
          <w:color w:val="auto"/>
        </w:rPr>
        <w:t>牛</w:t>
      </w:r>
      <w:r w:rsidRPr="009523E4">
        <w:rPr>
          <w:rFonts w:ascii="華康細明體" w:eastAsia="華康細明體" w:cs="華康細明體" w:hint="eastAsia"/>
          <w:color w:val="auto"/>
        </w:rPr>
        <w:t>津公開指責教會，主張唯有神才是教會的主決者。世俗事務由神派政府管理，教皇不應干涉。他獲得英國朝野的擁護，未被教皇捉</w:t>
      </w:r>
      <w:r>
        <w:rPr>
          <w:rFonts w:ascii="華康細明體" w:eastAsia="華康細明體" w:cs="華康細明體" w:hint="eastAsia"/>
          <w:color w:val="auto"/>
        </w:rPr>
        <w:t>辦</w:t>
      </w:r>
      <w:r w:rsidRPr="009523E4">
        <w:rPr>
          <w:rFonts w:ascii="華康細明體" w:eastAsia="華康細明體" w:cs="華康細明體" w:hint="eastAsia"/>
          <w:color w:val="auto"/>
        </w:rPr>
        <w:t>，繼續推動改革，</w:t>
      </w:r>
      <w:r>
        <w:rPr>
          <w:rFonts w:ascii="華康細明體" w:eastAsia="華康細明體" w:cs="華康細明體"/>
          <w:color w:val="auto"/>
        </w:rPr>
        <w:t>1377</w:t>
      </w:r>
      <w:r w:rsidRPr="009523E4">
        <w:rPr>
          <w:rFonts w:ascii="華康細明體" w:eastAsia="華康細明體" w:cs="華康細明體" w:hint="eastAsia"/>
          <w:color w:val="auto"/>
        </w:rPr>
        <w:lastRenderedPageBreak/>
        <w:t>年又宣稱聖經是信仰唯一根據、教會唯一律法。按著他將聖經譯成白話英文</w:t>
      </w:r>
      <w:r>
        <w:rPr>
          <w:rFonts w:ascii="華康細明體" w:eastAsia="華康細明體" w:cs="華康細明體" w:hint="eastAsia"/>
          <w:color w:val="auto"/>
        </w:rPr>
        <w:t>（</w:t>
      </w:r>
      <w:r>
        <w:rPr>
          <w:rFonts w:ascii="華康細明體" w:eastAsia="華康細明體" w:cs="華康細明體"/>
          <w:color w:val="auto"/>
        </w:rPr>
        <w:t>1384</w:t>
      </w:r>
      <w:r w:rsidRPr="009523E4">
        <w:rPr>
          <w:rFonts w:ascii="華康細明體" w:eastAsia="華康細明體" w:cs="華康細明體" w:hint="eastAsia"/>
          <w:color w:val="auto"/>
        </w:rPr>
        <w:t>年完成，</w:t>
      </w:r>
      <w:r>
        <w:rPr>
          <w:rFonts w:ascii="華康細明體" w:eastAsia="華康細明體" w:cs="華康細明體"/>
          <w:color w:val="auto"/>
        </w:rPr>
        <w:t>1388</w:t>
      </w:r>
      <w:r w:rsidRPr="009523E4">
        <w:rPr>
          <w:rFonts w:ascii="華康細明體" w:eastAsia="華康細明體" w:cs="華康細明體" w:hint="eastAsia"/>
          <w:color w:val="auto"/>
        </w:rPr>
        <w:t>年修訂</w:t>
      </w:r>
      <w:r>
        <w:rPr>
          <w:rFonts w:ascii="華康細明體" w:eastAsia="華康細明體" w:cs="華康細明體" w:hint="eastAsia"/>
          <w:color w:val="auto"/>
        </w:rPr>
        <w:t>）</w:t>
      </w:r>
      <w:r w:rsidRPr="009523E4">
        <w:rPr>
          <w:rFonts w:ascii="華康細明體" w:eastAsia="華康細明體" w:cs="華康細明體" w:hint="eastAsia"/>
          <w:color w:val="auto"/>
        </w:rPr>
        <w:t>，結果銷路意外廣大。他又主張「平民主權」即教會應以平信徒為中心，而非教皇</w:t>
      </w:r>
      <w:r>
        <w:rPr>
          <w:rFonts w:ascii="華康細明體" w:eastAsia="華康細明體" w:cs="華康細明體" w:hint="eastAsia"/>
          <w:color w:val="auto"/>
        </w:rPr>
        <w:t>；</w:t>
      </w:r>
      <w:r w:rsidRPr="009523E4">
        <w:rPr>
          <w:rFonts w:ascii="華康細明體" w:eastAsia="華康細明體" w:cs="華康細明體" w:hint="eastAsia"/>
          <w:color w:val="auto"/>
        </w:rPr>
        <w:t>但可有一人遵照聖經總攬相關事務，否則便是敵基督者。並要二人一組出外傳道，但非終身職。英國黑死病流行時，他被保守派歸咎拿</w:t>
      </w:r>
      <w:r>
        <w:rPr>
          <w:rFonts w:ascii="華康細明體" w:eastAsia="華康細明體" w:cs="華康細明體" w:hint="eastAsia"/>
          <w:color w:val="auto"/>
        </w:rPr>
        <w:t>辦</w:t>
      </w:r>
      <w:r w:rsidRPr="009523E4">
        <w:rPr>
          <w:rFonts w:ascii="華康細明體" w:eastAsia="華康細明體" w:cs="華康細明體" w:hint="eastAsia"/>
          <w:color w:val="auto"/>
        </w:rPr>
        <w:t>。他的追隨者被稱為羅拉德派</w:t>
      </w:r>
      <w:r>
        <w:rPr>
          <w:rFonts w:ascii="華康細明體" w:eastAsia="華康細明體" w:cs="華康細明體" w:hint="eastAsia"/>
          <w:color w:val="auto"/>
        </w:rPr>
        <w:t>（</w:t>
      </w:r>
      <w:r>
        <w:rPr>
          <w:rFonts w:ascii="華康細明體" w:eastAsia="華康細明體" w:cs="華康細明體"/>
          <w:color w:val="auto"/>
        </w:rPr>
        <w:t>Lollards</w:t>
      </w:r>
      <w:r>
        <w:rPr>
          <w:rFonts w:ascii="華康細明體" w:eastAsia="華康細明體" w:cs="華康細明體" w:hint="eastAsia"/>
          <w:color w:val="auto"/>
        </w:rPr>
        <w:t>）</w:t>
      </w:r>
      <w:r w:rsidRPr="009523E4">
        <w:rPr>
          <w:rFonts w:ascii="華康細明體" w:eastAsia="華康細明體" w:cs="華康細明體" w:hint="eastAsia"/>
          <w:color w:val="auto"/>
        </w:rPr>
        <w:t>，後受英王亨利四世、五世摧毀殆盡，倖因查理二世娶波希米亞公主而再傳入波希米亞。</w:t>
      </w:r>
    </w:p>
    <w:p w:rsidR="00B75FC1" w:rsidRDefault="00B75FC1" w:rsidP="00B75FC1">
      <w:pPr>
        <w:pStyle w:val="Web"/>
        <w:spacing w:before="0" w:beforeAutospacing="0" w:after="0" w:afterAutospacing="0" w:line="400" w:lineRule="exact"/>
        <w:ind w:firstLineChars="200" w:firstLine="480"/>
        <w:jc w:val="both"/>
        <w:textDirection w:val="tbRlV"/>
        <w:rPr>
          <w:rFonts w:ascii="華康細明體" w:eastAsia="華康細明體" w:cs="Times New Roman"/>
          <w:color w:val="auto"/>
        </w:rPr>
      </w:pPr>
      <w:r w:rsidRPr="009523E4">
        <w:rPr>
          <w:rFonts w:ascii="華康細明體" w:eastAsia="華康細明體" w:cs="華康細明體" w:hint="eastAsia"/>
          <w:color w:val="auto"/>
        </w:rPr>
        <w:t>胡司</w:t>
      </w:r>
      <w:r>
        <w:rPr>
          <w:rFonts w:ascii="華康細明體" w:eastAsia="華康細明體" w:cs="華康細明體" w:hint="eastAsia"/>
          <w:color w:val="auto"/>
        </w:rPr>
        <w:t>（</w:t>
      </w:r>
      <w:r>
        <w:rPr>
          <w:rFonts w:ascii="華康細明體" w:eastAsia="華康細明體" w:cs="華康細明體"/>
          <w:color w:val="auto"/>
        </w:rPr>
        <w:t>John Huss A.D.1369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1415</w:t>
      </w:r>
      <w:r>
        <w:rPr>
          <w:rFonts w:ascii="華康細明體" w:eastAsia="華康細明體" w:cs="華康細明體" w:hint="eastAsia"/>
          <w:color w:val="auto"/>
        </w:rPr>
        <w:t>）</w:t>
      </w:r>
      <w:r w:rsidRPr="009523E4">
        <w:rPr>
          <w:rFonts w:ascii="華康細明體" w:eastAsia="華康細明體" w:cs="華康細明體" w:hint="eastAsia"/>
          <w:color w:val="auto"/>
        </w:rPr>
        <w:t>，是波希米亞布格拉大學教區長，因閱</w:t>
      </w:r>
      <w:r>
        <w:rPr>
          <w:rFonts w:ascii="華康細明體" w:eastAsia="華康細明體" w:cs="華康細明體" w:hint="eastAsia"/>
          <w:color w:val="auto"/>
        </w:rPr>
        <w:t>讀</w:t>
      </w:r>
      <w:r w:rsidRPr="009523E4">
        <w:rPr>
          <w:rFonts w:ascii="華康細明體" w:eastAsia="華康細明體" w:cs="華康細明體" w:hint="eastAsia"/>
          <w:color w:val="auto"/>
        </w:rPr>
        <w:t>威克里夫的著作後深受</w:t>
      </w:r>
      <w:r>
        <w:rPr>
          <w:rFonts w:ascii="華康細明體" w:eastAsia="華康細明體" w:cs="華康細明體" w:hint="eastAsia"/>
          <w:color w:val="auto"/>
        </w:rPr>
        <w:t>感</w:t>
      </w:r>
      <w:r w:rsidRPr="009523E4">
        <w:rPr>
          <w:rFonts w:ascii="華康細明體" w:eastAsia="華康細明體" w:cs="華康細明體" w:hint="eastAsia"/>
          <w:color w:val="auto"/>
        </w:rPr>
        <w:t>動，也開始作類似的言論，起初大受波希米亞朝野</w:t>
      </w:r>
      <w:r>
        <w:rPr>
          <w:rFonts w:ascii="華康細明體" w:eastAsia="華康細明體" w:cs="華康細明體" w:hint="eastAsia"/>
          <w:color w:val="auto"/>
        </w:rPr>
        <w:t>讚</w:t>
      </w:r>
      <w:r w:rsidRPr="009523E4">
        <w:rPr>
          <w:rFonts w:ascii="華康細明體" w:eastAsia="華康細明體" w:cs="華康細明體" w:hint="eastAsia"/>
          <w:color w:val="auto"/>
        </w:rPr>
        <w:t>賞，後因嚴詞指責出售贖罪券是違反聖經的可憎行為，在</w:t>
      </w:r>
      <w:r>
        <w:rPr>
          <w:rFonts w:ascii="華康細明體" w:eastAsia="華康細明體" w:cs="華康細明體"/>
          <w:color w:val="auto"/>
        </w:rPr>
        <w:t>1409</w:t>
      </w:r>
      <w:r w:rsidRPr="009523E4">
        <w:rPr>
          <w:rFonts w:ascii="華康細明體" w:eastAsia="華康細明體" w:cs="華康細明體" w:hint="eastAsia"/>
          <w:color w:val="auto"/>
        </w:rPr>
        <w:t>年比薩會議被教皇定罪，</w:t>
      </w:r>
      <w:r>
        <w:rPr>
          <w:rFonts w:ascii="華康細明體" w:eastAsia="華康細明體" w:cs="華康細明體"/>
          <w:color w:val="auto"/>
        </w:rPr>
        <w:t>1414</w:t>
      </w:r>
      <w:r w:rsidRPr="009523E4">
        <w:rPr>
          <w:rFonts w:ascii="華康細明體" w:eastAsia="華康細明體" w:cs="華康細明體" w:hint="eastAsia"/>
          <w:color w:val="auto"/>
        </w:rPr>
        <w:t>年赴君士坦丁堂會議後被拘留，次年</w:t>
      </w:r>
      <w:smartTag w:uri="urn:schemas-microsoft-com:office:smarttags" w:element="chsdate">
        <w:smartTagPr>
          <w:attr w:name="Year" w:val="2007"/>
          <w:attr w:name="Month" w:val="7"/>
          <w:attr w:name="Day" w:val="5"/>
          <w:attr w:name="IsLunarDate" w:val="False"/>
          <w:attr w:name="IsROCDate" w:val="False"/>
        </w:smartTagPr>
        <w:r>
          <w:rPr>
            <w:rFonts w:ascii="華康細明體" w:eastAsia="華康細明體" w:cs="華康細明體"/>
            <w:color w:val="auto"/>
          </w:rPr>
          <w:t>7</w:t>
        </w:r>
        <w:r w:rsidRPr="009523E4">
          <w:rPr>
            <w:rFonts w:ascii="華康細明體" w:eastAsia="華康細明體" w:cs="華康細明體" w:hint="eastAsia"/>
            <w:color w:val="auto"/>
          </w:rPr>
          <w:t>月</w:t>
        </w:r>
        <w:r>
          <w:rPr>
            <w:rFonts w:ascii="華康細明體" w:eastAsia="華康細明體" w:cs="華康細明體"/>
            <w:color w:val="auto"/>
          </w:rPr>
          <w:t>6</w:t>
        </w:r>
        <w:r w:rsidRPr="009523E4">
          <w:rPr>
            <w:rFonts w:ascii="華康細明體" w:eastAsia="華康細明體" w:cs="華康細明體" w:hint="eastAsia"/>
            <w:color w:val="auto"/>
          </w:rPr>
          <w:t>日</w:t>
        </w:r>
      </w:smartTag>
      <w:r w:rsidRPr="009523E4">
        <w:rPr>
          <w:rFonts w:ascii="華康細明體" w:eastAsia="華康細明體" w:cs="華康細明體" w:hint="eastAsia"/>
          <w:color w:val="auto"/>
        </w:rPr>
        <w:t>被處以火刑，引起波希米反教皇的革命戰爭，迄今改革火苗仍未熄滅。</w:t>
      </w:r>
    </w:p>
    <w:p w:rsidR="00B75FC1" w:rsidRPr="00E21314" w:rsidRDefault="00B75FC1" w:rsidP="00B75FC1">
      <w:pPr>
        <w:spacing w:beforeLines="100" w:before="360" w:afterLines="50" w:after="180" w:line="400" w:lineRule="exact"/>
        <w:textDirection w:val="tbRlV"/>
        <w:textAlignment w:val="auto"/>
        <w:rPr>
          <w:rFonts w:eastAsia="華康儷中宋"/>
          <w:sz w:val="26"/>
          <w:szCs w:val="26"/>
        </w:rPr>
      </w:pPr>
      <w:r>
        <w:rPr>
          <w:rFonts w:eastAsia="華康儷中宋" w:cs="華康儷中宋" w:hint="eastAsia"/>
          <w:sz w:val="26"/>
          <w:szCs w:val="26"/>
        </w:rPr>
        <w:t>二、</w:t>
      </w:r>
      <w:r w:rsidRPr="009523E4">
        <w:rPr>
          <w:rFonts w:eastAsia="華康儷中宋" w:cs="華康儷中宋" w:hint="eastAsia"/>
          <w:sz w:val="26"/>
          <w:szCs w:val="26"/>
        </w:rPr>
        <w:t>宗教改革的背景</w:t>
      </w:r>
    </w:p>
    <w:p w:rsidR="00B75FC1" w:rsidRPr="004979A8" w:rsidRDefault="00B75FC1" w:rsidP="00B75FC1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龍門石碑" w:eastAsia="華康龍門石碑" w:cs="華康龍門石碑"/>
          <w:sz w:val="24"/>
          <w:szCs w:val="24"/>
        </w:rPr>
        <w:t>1.</w:t>
      </w:r>
      <w:r w:rsidRPr="00E21314">
        <w:rPr>
          <w:rFonts w:ascii="華康龍門石碑" w:eastAsia="華康龍門石碑" w:cs="華康龍門石碑" w:hint="eastAsia"/>
          <w:sz w:val="24"/>
          <w:szCs w:val="24"/>
        </w:rPr>
        <w:t>教會腐敗</w:t>
      </w:r>
      <w:r>
        <w:rPr>
          <w:rFonts w:ascii="華康龍門石碑" w:eastAsia="華康龍門石碑" w:cs="華康龍門石碑" w:hint="eastAsia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上述改革教會的先鋒雖未能成功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但在</w:t>
      </w:r>
      <w:r>
        <w:rPr>
          <w:rFonts w:ascii="華康細明體" w:eastAsia="華康細明體" w:cs="華康細明體" w:hint="eastAsia"/>
          <w:sz w:val="24"/>
          <w:szCs w:val="24"/>
        </w:rPr>
        <w:t>第</w:t>
      </w:r>
      <w:r w:rsidRPr="004979A8">
        <w:rPr>
          <w:rFonts w:ascii="華康細明體" w:eastAsia="華康細明體" w:cs="華康細明體" w:hint="eastAsia"/>
          <w:sz w:val="24"/>
          <w:szCs w:val="24"/>
        </w:rPr>
        <w:t>十一、十二世紀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教會也接受了一些改革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如克呂尼革新運動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>
        <w:rPr>
          <w:rFonts w:ascii="華康細明體" w:eastAsia="華康細明體" w:cs="華康細明體"/>
          <w:sz w:val="24"/>
          <w:szCs w:val="24"/>
        </w:rPr>
        <w:t>Clumny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的加強管理修道院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要求修士和修女重新過禁慾生活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並專心祈禱、</w:t>
      </w:r>
      <w:r>
        <w:rPr>
          <w:rFonts w:ascii="華康細明體" w:eastAsia="華康細明體" w:cs="華康細明體" w:hint="eastAsia"/>
          <w:sz w:val="24"/>
          <w:szCs w:val="24"/>
        </w:rPr>
        <w:t>讀</w:t>
      </w:r>
      <w:r w:rsidRPr="004979A8">
        <w:rPr>
          <w:rFonts w:ascii="華康細明體" w:eastAsia="華康細明體" w:cs="華康細明體" w:hint="eastAsia"/>
          <w:sz w:val="24"/>
          <w:szCs w:val="24"/>
        </w:rPr>
        <w:t>經及默想。但經過數百年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到</w:t>
      </w:r>
      <w:r>
        <w:rPr>
          <w:rFonts w:ascii="華康細明體" w:eastAsia="華康細明體" w:cs="華康細明體" w:hint="eastAsia"/>
          <w:sz w:val="24"/>
          <w:szCs w:val="24"/>
        </w:rPr>
        <w:t>第</w:t>
      </w:r>
      <w:r w:rsidRPr="004979A8">
        <w:rPr>
          <w:rFonts w:ascii="華康細明體" w:eastAsia="華康細明體" w:cs="華康細明體" w:hint="eastAsia"/>
          <w:sz w:val="24"/>
          <w:szCs w:val="24"/>
        </w:rPr>
        <w:t>十六世紀初期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教會內部腐敗的情況又再度嚴重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其中最受一般人指責的就是出賣大</w:t>
      </w:r>
      <w:r>
        <w:rPr>
          <w:rFonts w:ascii="華康細明體" w:eastAsia="華康細明體" w:cs="華康細明體" w:hint="eastAsia"/>
          <w:sz w:val="24"/>
          <w:szCs w:val="24"/>
        </w:rPr>
        <w:t>赦（</w:t>
      </w:r>
      <w:r>
        <w:rPr>
          <w:rFonts w:ascii="華康細明體" w:eastAsia="華康細明體" w:cs="華康細明體"/>
          <w:sz w:val="24"/>
          <w:szCs w:val="24"/>
        </w:rPr>
        <w:t>Indulgence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又稱贖罪券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以搜括民財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徵收重稅以及買賣教職等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使百姓信心喪失殆盡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於是改革的呼聲再度提高。</w:t>
      </w:r>
    </w:p>
    <w:p w:rsidR="00B75FC1" w:rsidRDefault="00B75FC1" w:rsidP="00B75FC1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龍門石碑" w:eastAsia="華康龍門石碑" w:cs="華康龍門石碑"/>
          <w:sz w:val="24"/>
          <w:szCs w:val="24"/>
        </w:rPr>
        <w:t>2.</w:t>
      </w:r>
      <w:r>
        <w:rPr>
          <w:rFonts w:ascii="華康龍門石碑" w:eastAsia="華康龍門石碑" w:cs="華康龍門石碑" w:hint="eastAsia"/>
          <w:sz w:val="24"/>
          <w:szCs w:val="24"/>
        </w:rPr>
        <w:t>政</w:t>
      </w:r>
      <w:r w:rsidRPr="00E21314">
        <w:rPr>
          <w:rFonts w:ascii="華康龍門石碑" w:eastAsia="華康龍門石碑" w:cs="華康龍門石碑" w:hint="eastAsia"/>
          <w:sz w:val="24"/>
          <w:szCs w:val="24"/>
        </w:rPr>
        <w:t>府混亂</w:t>
      </w:r>
      <w:r>
        <w:rPr>
          <w:rFonts w:ascii="華康龍門石碑" w:eastAsia="華康龍門石碑" w:cs="華康龍門石碑" w:hint="eastAsia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宗教改革期間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神聖羅馬帝國僅空有統一名號。西班牙是當時最強國家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國王查理一世登基兩年後又在</w:t>
      </w:r>
      <w:r>
        <w:rPr>
          <w:rFonts w:ascii="華康細明體" w:eastAsia="華康細明體" w:cs="華康細明體"/>
          <w:sz w:val="24"/>
          <w:szCs w:val="24"/>
        </w:rPr>
        <w:t>1519</w:t>
      </w:r>
      <w:r>
        <w:rPr>
          <w:rFonts w:ascii="華康細明體" w:eastAsia="華康細明體" w:cs="華康細明體" w:hint="eastAsia"/>
          <w:sz w:val="24"/>
          <w:szCs w:val="24"/>
        </w:rPr>
        <w:t>年</w:t>
      </w:r>
      <w:r w:rsidRPr="004979A8">
        <w:rPr>
          <w:rFonts w:ascii="華康細明體" w:eastAsia="華康細明體" w:cs="華康細明體" w:hint="eastAsia"/>
          <w:sz w:val="24"/>
          <w:szCs w:val="24"/>
        </w:rPr>
        <w:t>被選為神聖羅馬帝國皇帝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他擁護羅馬天主教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極力壓制馬丁路德及其新教。但因他同時忙於對戰法</w:t>
      </w:r>
      <w:r>
        <w:rPr>
          <w:rFonts w:ascii="華康細明體" w:eastAsia="華康細明體" w:cs="華康細明體" w:hint="eastAsia"/>
          <w:sz w:val="24"/>
          <w:szCs w:val="24"/>
        </w:rPr>
        <w:t>國，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未能全力消滅新教。當時英、德兩國均有內亂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也難以專心制止改教運動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這便是當時有利宗教改革的大環境。尤其德國收重稅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加給人民的經濟負擔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造成農人棄田逃亡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乞丐遍地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人心求變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一旦有人提出改革主張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不論其原來目的為何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立刻就受到熱烈支持。因此當出身德國埃斯勒本城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>
        <w:rPr>
          <w:rFonts w:ascii="華康細明體" w:eastAsia="華康細明體" w:cs="華康細明體"/>
          <w:sz w:val="24"/>
          <w:szCs w:val="24"/>
        </w:rPr>
        <w:t>Eisileben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貧苦農家的馬丁路德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為改革教會弊病而登高一呼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顯然在他的背後便有一股不可忽視的助力向前推進不斷</w:t>
      </w:r>
      <w:r>
        <w:rPr>
          <w:rFonts w:ascii="華康細明體" w:eastAsia="華康細明體" w:cs="華康細明體" w:hint="eastAsia"/>
          <w:sz w:val="24"/>
          <w:szCs w:val="24"/>
        </w:rPr>
        <w:t>！</w:t>
      </w:r>
    </w:p>
    <w:p w:rsidR="00B75FC1" w:rsidRPr="009523E4" w:rsidRDefault="00B75FC1" w:rsidP="00B75FC1">
      <w:pPr>
        <w:spacing w:beforeLines="100" w:before="360" w:afterLines="50" w:after="180" w:line="400" w:lineRule="exact"/>
        <w:textDirection w:val="tbRlV"/>
        <w:textAlignment w:val="auto"/>
        <w:rPr>
          <w:rFonts w:eastAsia="華康儷中宋"/>
          <w:sz w:val="26"/>
          <w:szCs w:val="26"/>
        </w:rPr>
      </w:pPr>
      <w:r w:rsidRPr="009523E4">
        <w:rPr>
          <w:rFonts w:eastAsia="華康儷中宋" w:cs="華康儷中宋" w:hint="eastAsia"/>
          <w:sz w:val="26"/>
          <w:szCs w:val="26"/>
        </w:rPr>
        <w:t>三、宗教改革的過程與重要人物</w:t>
      </w:r>
    </w:p>
    <w:p w:rsidR="00B75FC1" w:rsidRPr="004979A8" w:rsidRDefault="00B75FC1" w:rsidP="00B75FC1">
      <w:pPr>
        <w:spacing w:line="400" w:lineRule="exact"/>
        <w:ind w:left="459" w:hanging="232"/>
        <w:jc w:val="left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龍門石碑" w:eastAsia="華康龍門石碑" w:cs="華康龍門石碑"/>
          <w:sz w:val="24"/>
          <w:szCs w:val="24"/>
        </w:rPr>
        <w:t>1.</w:t>
      </w:r>
      <w:r>
        <w:rPr>
          <w:rFonts w:ascii="華康龍門石碑" w:eastAsia="華康龍門石碑" w:cs="華康龍門石碑" w:hint="eastAsia"/>
          <w:sz w:val="24"/>
          <w:szCs w:val="24"/>
        </w:rPr>
        <w:t>馬丁</w:t>
      </w:r>
      <w:r w:rsidRPr="00E21314">
        <w:rPr>
          <w:rFonts w:ascii="華康龍門石碑" w:eastAsia="華康龍門石碑" w:cs="華康龍門石碑" w:hint="eastAsia"/>
          <w:sz w:val="24"/>
          <w:szCs w:val="24"/>
        </w:rPr>
        <w:t>路</w:t>
      </w:r>
      <w:r>
        <w:rPr>
          <w:rFonts w:ascii="華康龍門石碑" w:eastAsia="華康龍門石碑" w:cs="華康龍門石碑" w:hint="eastAsia"/>
          <w:sz w:val="24"/>
          <w:szCs w:val="24"/>
        </w:rPr>
        <w:t>德（</w:t>
      </w:r>
      <w:r>
        <w:rPr>
          <w:rFonts w:ascii="華康龍門石碑" w:eastAsia="華康龍門石碑" w:cs="華康龍門石碑"/>
          <w:sz w:val="24"/>
          <w:szCs w:val="24"/>
        </w:rPr>
        <w:t>1483.11.1</w:t>
      </w:r>
      <w:r>
        <w:rPr>
          <w:rFonts w:ascii="華康龍門石碑" w:eastAsia="華康龍門石碑" w:cs="華康龍門石碑" w:hint="eastAsia"/>
          <w:sz w:val="24"/>
          <w:szCs w:val="24"/>
        </w:rPr>
        <w:t>～</w:t>
      </w:r>
      <w:r>
        <w:rPr>
          <w:rFonts w:ascii="華康龍門石碑" w:eastAsia="華康龍門石碑" w:cs="華康龍門石碑"/>
          <w:sz w:val="24"/>
          <w:szCs w:val="24"/>
        </w:rPr>
        <w:t>1546</w:t>
      </w:r>
      <w:r>
        <w:rPr>
          <w:rFonts w:ascii="華康龍門石碑" w:eastAsia="華康龍門石碑" w:cs="華康龍門石碑" w:hint="eastAsia"/>
          <w:sz w:val="24"/>
          <w:szCs w:val="24"/>
        </w:rPr>
        <w:t>）：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早年在耳弗特大學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>
        <w:rPr>
          <w:rFonts w:ascii="華康細明體" w:eastAsia="華康細明體" w:cs="華康細明體"/>
          <w:sz w:val="24"/>
          <w:szCs w:val="24"/>
        </w:rPr>
        <w:t>Erfurt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獲文學碩士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又學半年法律。接著入修道院苦修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>
        <w:rPr>
          <w:rFonts w:ascii="華康細明體" w:eastAsia="華康細明體" w:cs="華康細明體"/>
          <w:sz w:val="24"/>
          <w:szCs w:val="24"/>
        </w:rPr>
        <w:t>1512</w:t>
      </w:r>
      <w:r>
        <w:rPr>
          <w:rFonts w:ascii="華康細明體" w:eastAsia="華康細明體" w:cs="華康細明體" w:hint="eastAsia"/>
          <w:sz w:val="24"/>
          <w:szCs w:val="24"/>
        </w:rPr>
        <w:t>年</w:t>
      </w:r>
      <w:r w:rsidRPr="004979A8">
        <w:rPr>
          <w:rFonts w:ascii="華康細明體" w:eastAsia="華康細明體" w:cs="華康細明體" w:hint="eastAsia"/>
          <w:sz w:val="24"/>
          <w:szCs w:val="24"/>
        </w:rPr>
        <w:t>獲立為神甫。</w:t>
      </w:r>
      <w:r>
        <w:rPr>
          <w:rFonts w:ascii="華康細明體" w:eastAsia="華康細明體" w:cs="華康細明體"/>
          <w:sz w:val="24"/>
          <w:szCs w:val="24"/>
        </w:rPr>
        <w:t>1507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年獲威登</w:t>
      </w:r>
      <w:r>
        <w:rPr>
          <w:rFonts w:ascii="華康細明體" w:eastAsia="華康細明體" w:cs="華康細明體" w:hint="eastAsia"/>
          <w:sz w:val="24"/>
          <w:szCs w:val="24"/>
        </w:rPr>
        <w:t>堡（</w:t>
      </w:r>
      <w:r>
        <w:rPr>
          <w:rFonts w:ascii="華康細明體" w:eastAsia="華康細明體" w:cs="華康細明體"/>
          <w:sz w:val="24"/>
          <w:szCs w:val="24"/>
        </w:rPr>
        <w:t>Wittenberg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大學神學博士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隨即教授聖經</w:t>
      </w:r>
      <w:r>
        <w:rPr>
          <w:rFonts w:ascii="華康細明體" w:eastAsia="華康細明體" w:cs="華康細明體" w:hint="eastAsia"/>
          <w:sz w:val="24"/>
          <w:szCs w:val="24"/>
        </w:rPr>
        <w:t>。</w:t>
      </w:r>
      <w:r w:rsidRPr="004979A8">
        <w:rPr>
          <w:rFonts w:ascii="華康細明體" w:eastAsia="華康細明體" w:cs="華康細明體" w:hint="eastAsia"/>
          <w:sz w:val="24"/>
          <w:szCs w:val="24"/>
        </w:rPr>
        <w:t>他是德國最早用德文對照新舊約原文授課的教授之一。然而他繼續依照教會律法潛心苦修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但無論如</w:t>
      </w:r>
      <w:r w:rsidRPr="004979A8">
        <w:rPr>
          <w:rFonts w:ascii="華康細明體" w:eastAsia="華康細明體" w:cs="華康細明體" w:hint="eastAsia"/>
          <w:sz w:val="24"/>
          <w:szCs w:val="24"/>
        </w:rPr>
        <w:lastRenderedPageBreak/>
        <w:t>何都不能得到內心的平安。直到有一天他在研</w:t>
      </w:r>
      <w:r>
        <w:rPr>
          <w:rFonts w:ascii="華康細明體" w:eastAsia="華康細明體" w:cs="華康細明體" w:hint="eastAsia"/>
          <w:sz w:val="24"/>
          <w:szCs w:val="24"/>
        </w:rPr>
        <w:t>讀</w:t>
      </w:r>
      <w:r w:rsidRPr="004979A8">
        <w:rPr>
          <w:rFonts w:ascii="華康細明體" w:eastAsia="華康細明體" w:cs="華康細明體" w:hint="eastAsia"/>
          <w:sz w:val="24"/>
          <w:szCs w:val="24"/>
        </w:rPr>
        <w:t>聖經時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看到</w:t>
      </w:r>
      <w:r>
        <w:rPr>
          <w:rFonts w:ascii="華康細明體" w:eastAsia="華康細明體" w:cs="華康細明體" w:hint="eastAsia"/>
          <w:sz w:val="24"/>
          <w:szCs w:val="24"/>
        </w:rPr>
        <w:t>「</w:t>
      </w:r>
      <w:r w:rsidRPr="004979A8">
        <w:rPr>
          <w:rFonts w:ascii="華康細明體" w:eastAsia="華康細明體" w:cs="華康細明體" w:hint="eastAsia"/>
          <w:sz w:val="24"/>
          <w:szCs w:val="24"/>
        </w:rPr>
        <w:t>義人必因信得生」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羅</w:t>
      </w:r>
      <w:r>
        <w:rPr>
          <w:rFonts w:ascii="華康細明體" w:eastAsia="華康細明體" w:cs="華康細明體" w:hint="eastAsia"/>
          <w:sz w:val="24"/>
          <w:szCs w:val="24"/>
        </w:rPr>
        <w:t>一</w:t>
      </w:r>
      <w:r>
        <w:rPr>
          <w:rFonts w:ascii="華康細明體" w:eastAsia="華康細明體" w:cs="華康細明體"/>
          <w:sz w:val="24"/>
          <w:szCs w:val="24"/>
        </w:rPr>
        <w:t>17</w:t>
      </w:r>
      <w:r>
        <w:rPr>
          <w:rFonts w:ascii="華康細明體" w:eastAsia="華康細明體" w:cs="華康細明體" w:hint="eastAsia"/>
          <w:sz w:val="24"/>
          <w:szCs w:val="24"/>
        </w:rPr>
        <w:t>）時，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突然覺悟到原來人的得救只是因為他對神的信仰以及神的恩賜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其他一切的律法都不能保證使人得以「稱義」。他這信念也獲得同校一些教授的支持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加上親眼看到人們受騙購買贖罪券的情形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又耳聞教會主教買賣、聖職的醜事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他開始攻擊教會出售贖罪券的作法。</w:t>
      </w:r>
      <w:smartTag w:uri="urn:schemas-microsoft-com:office:smarttags" w:element="chsdate">
        <w:smartTagPr>
          <w:attr w:name="Year" w:val="2007"/>
          <w:attr w:name="Month" w:val="7"/>
          <w:attr w:name="Day" w:val="5"/>
          <w:attr w:name="IsLunarDate" w:val="False"/>
          <w:attr w:name="IsROCDate" w:val="False"/>
        </w:smartTagPr>
        <w:r>
          <w:rPr>
            <w:rFonts w:ascii="華康細明體" w:eastAsia="華康細明體" w:cs="華康細明體"/>
            <w:sz w:val="24"/>
            <w:szCs w:val="24"/>
          </w:rPr>
          <w:t>1517</w:t>
        </w:r>
        <w:r w:rsidRPr="004979A8">
          <w:rPr>
            <w:rFonts w:ascii="華康細明體" w:eastAsia="華康細明體" w:cs="華康細明體" w:hint="eastAsia"/>
            <w:sz w:val="24"/>
            <w:szCs w:val="24"/>
          </w:rPr>
          <w:t>年</w:t>
        </w:r>
        <w:r>
          <w:rPr>
            <w:rFonts w:ascii="華康細明體" w:eastAsia="華康細明體" w:cs="華康細明體"/>
            <w:sz w:val="24"/>
            <w:szCs w:val="24"/>
          </w:rPr>
          <w:t>10</w:t>
        </w:r>
        <w:r w:rsidRPr="004979A8">
          <w:rPr>
            <w:rFonts w:ascii="華康細明體" w:eastAsia="華康細明體" w:cs="華康細明體" w:hint="eastAsia"/>
            <w:sz w:val="24"/>
            <w:szCs w:val="24"/>
          </w:rPr>
          <w:t>月</w:t>
        </w:r>
        <w:r>
          <w:rPr>
            <w:rFonts w:ascii="華康細明體" w:eastAsia="華康細明體" w:cs="華康細明體"/>
            <w:sz w:val="24"/>
            <w:szCs w:val="24"/>
          </w:rPr>
          <w:t>31</w:t>
        </w:r>
        <w:r w:rsidRPr="004979A8">
          <w:rPr>
            <w:rFonts w:ascii="華康細明體" w:eastAsia="華康細明體" w:cs="華康細明體" w:hint="eastAsia"/>
            <w:sz w:val="24"/>
            <w:szCs w:val="24"/>
          </w:rPr>
          <w:t>日</w:t>
        </w:r>
      </w:smartTag>
      <w:r w:rsidRPr="004979A8">
        <w:rPr>
          <w:rFonts w:ascii="華康細明體" w:eastAsia="華康細明體" w:cs="華康細明體" w:hint="eastAsia"/>
          <w:sz w:val="24"/>
          <w:szCs w:val="24"/>
        </w:rPr>
        <w:t>他將所寫對贖罪券的五條看法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張貼在威登</w:t>
      </w:r>
      <w:r>
        <w:rPr>
          <w:rFonts w:ascii="華康細明體" w:eastAsia="華康細明體" w:cs="華康細明體" w:hint="eastAsia"/>
          <w:sz w:val="24"/>
          <w:szCs w:val="24"/>
        </w:rPr>
        <w:t>堡</w:t>
      </w:r>
      <w:r w:rsidRPr="004979A8">
        <w:rPr>
          <w:rFonts w:ascii="華康細明體" w:eastAsia="華康細明體" w:cs="華康細明體" w:hint="eastAsia"/>
          <w:sz w:val="24"/>
          <w:szCs w:val="24"/>
        </w:rPr>
        <w:t>大學的教堂門口。由於當天恰巧是人們前往教堂朝</w:t>
      </w:r>
      <w:r>
        <w:rPr>
          <w:rFonts w:ascii="華康細明體" w:eastAsia="華康細明體" w:cs="華康細明體" w:hint="eastAsia"/>
          <w:sz w:val="24"/>
          <w:szCs w:val="24"/>
        </w:rPr>
        <w:t>謁</w:t>
      </w:r>
      <w:r w:rsidRPr="004979A8">
        <w:rPr>
          <w:rFonts w:ascii="華康細明體" w:eastAsia="華康細明體" w:cs="華康細明體" w:hint="eastAsia"/>
          <w:sz w:val="24"/>
          <w:szCs w:val="24"/>
        </w:rPr>
        <w:t>所拜遺物的萬聖節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自然很多人看到張貼的內容。雖然當印刷術才使用不久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但兩週後傳遍全德國</w:t>
      </w:r>
      <w:r>
        <w:rPr>
          <w:rFonts w:ascii="華康細明體" w:eastAsia="華康細明體" w:cs="華康細明體" w:hint="eastAsia"/>
          <w:sz w:val="24"/>
          <w:szCs w:val="24"/>
        </w:rPr>
        <w:t>；</w:t>
      </w:r>
      <w:r w:rsidRPr="004979A8">
        <w:rPr>
          <w:rFonts w:ascii="華康細明體" w:eastAsia="華康細明體" w:cs="華康細明體" w:hint="eastAsia"/>
          <w:sz w:val="24"/>
          <w:szCs w:val="24"/>
        </w:rPr>
        <w:t>四</w:t>
      </w:r>
      <w:r>
        <w:rPr>
          <w:rFonts w:ascii="華康細明體" w:eastAsia="華康細明體" w:cs="華康細明體" w:hint="eastAsia"/>
          <w:sz w:val="24"/>
          <w:szCs w:val="24"/>
        </w:rPr>
        <w:t>週</w:t>
      </w:r>
      <w:r w:rsidRPr="004979A8">
        <w:rPr>
          <w:rFonts w:ascii="華康細明體" w:eastAsia="華康細明體" w:cs="華康細明體" w:hint="eastAsia"/>
          <w:sz w:val="24"/>
          <w:szCs w:val="24"/>
        </w:rPr>
        <w:t>後各種譯文傳遍全西歐。教皇終於下令將他革除教籍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他原本只要改革教會一部分制度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從此他也不再承認教皇的權威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唯以聖經為權威。此後他所代表的教派總稱為「新教」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或復原教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>
        <w:rPr>
          <w:rFonts w:ascii="華康細明體" w:eastAsia="華康細明體" w:cs="華康細明體"/>
          <w:sz w:val="24"/>
          <w:szCs w:val="24"/>
        </w:rPr>
        <w:t>Prtestant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與之相對的東、西方天主教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則稱為舊教。他直接建立的教會則稱為「信義宗」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 w:hint="eastAsia"/>
          <w:sz w:val="24"/>
          <w:szCs w:val="24"/>
        </w:rPr>
        <w:t>或「路德會」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。由於他個性保守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因此他改革的教會仍保留聖經沒有明文禁止的舊教傳統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如祭壇、蠟燭、基督畫像、告解禮、週日禮拜與聖誕節等。</w:t>
      </w:r>
    </w:p>
    <w:p w:rsidR="00B75FC1" w:rsidRDefault="00B75FC1" w:rsidP="00B75FC1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>
        <w:rPr>
          <w:rFonts w:ascii="華康龍門石碑" w:eastAsia="華康龍門石碑" w:cs="華康龍門石碑"/>
          <w:sz w:val="24"/>
          <w:szCs w:val="24"/>
        </w:rPr>
        <w:t>2.</w:t>
      </w:r>
      <w:r>
        <w:rPr>
          <w:rFonts w:ascii="華康龍門石碑" w:eastAsia="華康龍門石碑" w:cs="華康龍門石碑" w:hint="eastAsia"/>
          <w:sz w:val="24"/>
          <w:szCs w:val="24"/>
        </w:rPr>
        <w:t>慈運理（</w:t>
      </w:r>
      <w:r>
        <w:rPr>
          <w:rFonts w:ascii="華康龍門石碑" w:eastAsia="華康龍門石碑" w:cs="華康龍門石碑"/>
          <w:sz w:val="24"/>
          <w:szCs w:val="24"/>
        </w:rPr>
        <w:t>Ulrick Zwingli</w:t>
      </w:r>
      <w:r>
        <w:rPr>
          <w:rFonts w:ascii="華康龍門石碑" w:eastAsia="華康龍門石碑" w:cs="華康龍門石碑" w:hint="eastAsia"/>
          <w:sz w:val="24"/>
          <w:szCs w:val="24"/>
        </w:rPr>
        <w:t>，</w:t>
      </w:r>
      <w:r>
        <w:rPr>
          <w:rFonts w:ascii="華康龍門石碑" w:eastAsia="華康龍門石碑" w:cs="華康龍門石碑"/>
          <w:sz w:val="24"/>
          <w:szCs w:val="24"/>
        </w:rPr>
        <w:t>1484</w:t>
      </w:r>
      <w:r>
        <w:rPr>
          <w:rFonts w:ascii="華康龍門石碑" w:eastAsia="華康龍門石碑" w:cs="華康龍門石碑" w:hint="eastAsia"/>
          <w:sz w:val="24"/>
          <w:szCs w:val="24"/>
        </w:rPr>
        <w:t>～</w:t>
      </w:r>
      <w:r>
        <w:rPr>
          <w:rFonts w:ascii="華康龍門石碑" w:eastAsia="華康龍門石碑" w:cs="華康龍門石碑"/>
          <w:sz w:val="24"/>
          <w:szCs w:val="24"/>
        </w:rPr>
        <w:t>1531</w:t>
      </w:r>
      <w:r>
        <w:rPr>
          <w:rFonts w:ascii="華康龍門石碑" w:eastAsia="華康龍門石碑" w:cs="華康龍門石碑" w:hint="eastAsia"/>
          <w:sz w:val="24"/>
          <w:szCs w:val="24"/>
        </w:rPr>
        <w:t>）：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生長於瑞士威赫斯城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>
        <w:rPr>
          <w:rFonts w:ascii="華康細明體" w:eastAsia="華康細明體" w:cs="華康細明體"/>
          <w:sz w:val="24"/>
          <w:szCs w:val="24"/>
        </w:rPr>
        <w:t>Wildhans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>
        <w:rPr>
          <w:rFonts w:ascii="華康細明體" w:eastAsia="華康細明體" w:cs="華康細明體"/>
          <w:sz w:val="24"/>
          <w:szCs w:val="24"/>
        </w:rPr>
        <w:t>1519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年成為蘇黎士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>
        <w:rPr>
          <w:rFonts w:ascii="華康細明體" w:eastAsia="華康細明體" w:cs="華康細明體"/>
          <w:sz w:val="24"/>
          <w:szCs w:val="24"/>
        </w:rPr>
        <w:t>Zurich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教會牧師。他原來追隨馬丁路德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>
        <w:rPr>
          <w:rFonts w:ascii="華康細明體" w:eastAsia="華康細明體" w:cs="華康細明體"/>
          <w:sz w:val="24"/>
          <w:szCs w:val="24"/>
        </w:rPr>
        <w:t>1519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年在馬爾堡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>
        <w:rPr>
          <w:rFonts w:ascii="華康細明體" w:eastAsia="華康細明體" w:cs="華康細明體"/>
          <w:sz w:val="24"/>
          <w:szCs w:val="24"/>
        </w:rPr>
        <w:t>Warburg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舉行與路德的聯盟會議時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反對路德在信徒聚會中保留如唱詩、聖餐禮等儀式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尤其他認為聖餐禮是一種象徵的紀念儀式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反對路德以為在聖餐禮中基督的確親自降臨的教義解釋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兩派遂造分離。他死後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他的追隨者即併入加爾文主義。</w:t>
      </w:r>
    </w:p>
    <w:p w:rsidR="00B75FC1" w:rsidRPr="004979A8" w:rsidRDefault="00B75FC1" w:rsidP="00B75FC1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B75FC1" w:rsidRPr="004979A8" w:rsidRDefault="00B75FC1" w:rsidP="00B75FC1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龍門石碑" w:eastAsia="華康龍門石碑" w:cs="華康龍門石碑"/>
          <w:sz w:val="24"/>
          <w:szCs w:val="24"/>
        </w:rPr>
        <w:t>3.</w:t>
      </w:r>
      <w:r w:rsidRPr="00E21314">
        <w:rPr>
          <w:rFonts w:ascii="華康龍門石碑" w:eastAsia="華康龍門石碑" w:cs="華康龍門石碑" w:hint="eastAsia"/>
          <w:sz w:val="24"/>
          <w:szCs w:val="24"/>
        </w:rPr>
        <w:t>加爾文</w:t>
      </w:r>
      <w:r>
        <w:rPr>
          <w:rFonts w:ascii="華康龍門石碑" w:eastAsia="華康龍門石碑" w:cs="華康龍門石碑" w:hint="eastAsia"/>
          <w:sz w:val="24"/>
          <w:szCs w:val="24"/>
        </w:rPr>
        <w:t>（</w:t>
      </w:r>
      <w:r>
        <w:rPr>
          <w:rFonts w:ascii="華康龍門石碑" w:eastAsia="華康龍門石碑" w:cs="華康龍門石碑"/>
          <w:sz w:val="24"/>
          <w:szCs w:val="24"/>
        </w:rPr>
        <w:t>John Calvin</w:t>
      </w:r>
      <w:r>
        <w:rPr>
          <w:rFonts w:ascii="華康龍門石碑" w:eastAsia="華康龍門石碑" w:cs="華康龍門石碑" w:hint="eastAsia"/>
          <w:sz w:val="24"/>
          <w:szCs w:val="24"/>
        </w:rPr>
        <w:t>，</w:t>
      </w:r>
      <w:r>
        <w:rPr>
          <w:rFonts w:ascii="華康龍門石碑" w:eastAsia="華康龍門石碑" w:cs="華康龍門石碑"/>
          <w:sz w:val="24"/>
          <w:szCs w:val="24"/>
        </w:rPr>
        <w:t>A.D.1509.7.10</w:t>
      </w:r>
      <w:r>
        <w:rPr>
          <w:rFonts w:ascii="華康龍門石碑" w:eastAsia="華康龍門石碑" w:cs="華康龍門石碑" w:hint="eastAsia"/>
          <w:sz w:val="24"/>
          <w:szCs w:val="24"/>
        </w:rPr>
        <w:t>～</w:t>
      </w:r>
      <w:r>
        <w:rPr>
          <w:rFonts w:ascii="華康龍門石碑" w:eastAsia="華康龍門石碑" w:cs="華康龍門石碑"/>
          <w:sz w:val="24"/>
          <w:szCs w:val="24"/>
        </w:rPr>
        <w:t>1564</w:t>
      </w:r>
      <w:r>
        <w:rPr>
          <w:rFonts w:ascii="華康龍門石碑" w:eastAsia="華康龍門石碑" w:cs="華康龍門石碑" w:hint="eastAsia"/>
          <w:sz w:val="24"/>
          <w:szCs w:val="24"/>
        </w:rPr>
        <w:t>）：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生長巴黎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在巴黎大學研</w:t>
      </w:r>
      <w:r>
        <w:rPr>
          <w:rFonts w:ascii="華康細明體" w:eastAsia="華康細明體" w:cs="華康細明體" w:hint="eastAsia"/>
          <w:sz w:val="24"/>
          <w:szCs w:val="24"/>
        </w:rPr>
        <w:t>讀</w:t>
      </w:r>
      <w:r w:rsidRPr="004979A8">
        <w:rPr>
          <w:rFonts w:ascii="華康細明體" w:eastAsia="華康細明體" w:cs="華康細明體" w:hint="eastAsia"/>
          <w:sz w:val="24"/>
          <w:szCs w:val="24"/>
        </w:rPr>
        <w:t>神學三年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後又到外地學習法律。</w:t>
      </w:r>
      <w:r>
        <w:rPr>
          <w:rFonts w:ascii="華康細明體" w:eastAsia="華康細明體" w:cs="華康細明體"/>
          <w:sz w:val="24"/>
          <w:szCs w:val="24"/>
        </w:rPr>
        <w:t>1536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他出版「基督教原理」一書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隨即到日內瓦。但他的改革教會提案未被接納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且被驅逐出境。經數年潛心研究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>
        <w:rPr>
          <w:rFonts w:ascii="華康細明體" w:eastAsia="華康細明體" w:cs="華康細明體"/>
          <w:sz w:val="24"/>
          <w:szCs w:val="24"/>
        </w:rPr>
        <w:t>1541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年他再返日內瓦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得到歡迎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並治理當地教會</w:t>
      </w:r>
      <w:r>
        <w:rPr>
          <w:rFonts w:ascii="華康細明體" w:eastAsia="華康細明體" w:cs="華康細明體" w:hint="eastAsia"/>
          <w:sz w:val="24"/>
          <w:szCs w:val="24"/>
        </w:rPr>
        <w:t>廿</w:t>
      </w:r>
      <w:r w:rsidRPr="004979A8">
        <w:rPr>
          <w:rFonts w:ascii="華康細明體" w:eastAsia="華康細明體" w:cs="華康細明體" w:hint="eastAsia"/>
          <w:sz w:val="24"/>
          <w:szCs w:val="24"/>
        </w:rPr>
        <w:t>三年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使它成為新教的重心。加</w:t>
      </w:r>
      <w:r>
        <w:rPr>
          <w:rFonts w:ascii="華康細明體" w:eastAsia="華康細明體" w:cs="華康細明體" w:hint="eastAsia"/>
          <w:sz w:val="24"/>
          <w:szCs w:val="24"/>
        </w:rPr>
        <w:t>爾文</w:t>
      </w:r>
      <w:r w:rsidRPr="004979A8">
        <w:rPr>
          <w:rFonts w:ascii="華康細明體" w:eastAsia="華康細明體" w:cs="華康細明體" w:hint="eastAsia"/>
          <w:sz w:val="24"/>
          <w:szCs w:val="24"/>
        </w:rPr>
        <w:t>主張人得救與否完全是神所預定的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但又不贊同宿命論</w:t>
      </w:r>
      <w:r>
        <w:rPr>
          <w:rFonts w:ascii="華康細明體" w:eastAsia="華康細明體" w:cs="華康細明體" w:hint="eastAsia"/>
          <w:sz w:val="24"/>
          <w:szCs w:val="24"/>
        </w:rPr>
        <w:t>；</w:t>
      </w:r>
      <w:r w:rsidRPr="004979A8">
        <w:rPr>
          <w:rFonts w:ascii="華康細明體" w:eastAsia="華康細明體" w:cs="華康細明體" w:hint="eastAsia"/>
          <w:sz w:val="24"/>
          <w:szCs w:val="24"/>
        </w:rPr>
        <w:t>相反的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他認為虔誠的信仰與完美的德行是每一個將要得救的基督徒的義務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他們應該在世間努力工作以榮神益人。加爾文的教義受到許多工商業者歡迎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成為新教主流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其中以長老會發展又多又快。</w:t>
      </w:r>
    </w:p>
    <w:p w:rsidR="00B75FC1" w:rsidRPr="004979A8" w:rsidRDefault="00B75FC1" w:rsidP="00B75FC1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E21314">
        <w:rPr>
          <w:rFonts w:ascii="華康龍門石碑" w:eastAsia="華康龍門石碑" w:cs="華康龍門石碑"/>
          <w:sz w:val="24"/>
          <w:szCs w:val="24"/>
        </w:rPr>
        <w:t>4</w:t>
      </w:r>
      <w:r>
        <w:rPr>
          <w:rFonts w:ascii="華康龍門石碑" w:eastAsia="華康龍門石碑" w:cs="華康龍門石碑"/>
          <w:sz w:val="24"/>
          <w:szCs w:val="24"/>
        </w:rPr>
        <w:t>.</w:t>
      </w:r>
      <w:r>
        <w:rPr>
          <w:rFonts w:ascii="華康龍門石碑" w:eastAsia="華康龍門石碑" w:cs="華康龍門石碑" w:hint="eastAsia"/>
          <w:sz w:val="24"/>
          <w:szCs w:val="24"/>
        </w:rPr>
        <w:t>亨</w:t>
      </w:r>
      <w:r w:rsidRPr="00E21314">
        <w:rPr>
          <w:rFonts w:ascii="華康龍門石碑" w:eastAsia="華康龍門石碑" w:cs="華康龍門石碑" w:hint="eastAsia"/>
          <w:sz w:val="24"/>
          <w:szCs w:val="24"/>
        </w:rPr>
        <w:t>利八世</w:t>
      </w:r>
      <w:r>
        <w:rPr>
          <w:rFonts w:ascii="華康龍門石碑" w:eastAsia="華康龍門石碑" w:cs="華康龍門石碑" w:hint="eastAsia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英</w:t>
      </w:r>
      <w:r>
        <w:rPr>
          <w:rFonts w:ascii="華康細明體" w:eastAsia="華康細明體" w:cs="華康細明體" w:hint="eastAsia"/>
          <w:sz w:val="24"/>
          <w:szCs w:val="24"/>
        </w:rPr>
        <w:t>國國</w:t>
      </w:r>
      <w:r w:rsidRPr="004979A8">
        <w:rPr>
          <w:rFonts w:ascii="華康細明體" w:eastAsia="華康細明體" w:cs="華康細明體" w:hint="eastAsia"/>
          <w:sz w:val="24"/>
          <w:szCs w:val="24"/>
        </w:rPr>
        <w:t>王享利八世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>
        <w:rPr>
          <w:rFonts w:ascii="華康細明體" w:eastAsia="華康細明體" w:cs="華康細明體"/>
          <w:sz w:val="24"/>
          <w:szCs w:val="24"/>
        </w:rPr>
        <w:t>A.D.1509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1547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原反對馬丁路德和新教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後為要與王后迦他林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>
        <w:rPr>
          <w:rFonts w:ascii="華康細明體" w:eastAsia="華康細明體" w:cs="華康細明體"/>
          <w:sz w:val="24"/>
          <w:szCs w:val="24"/>
        </w:rPr>
        <w:t>Gatherine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離婚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受拒於羅馬教皇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因此</w:t>
      </w:r>
      <w:r>
        <w:rPr>
          <w:rFonts w:ascii="華康細明體" w:eastAsia="華康細明體" w:cs="華康細明體"/>
          <w:sz w:val="24"/>
          <w:szCs w:val="24"/>
        </w:rPr>
        <w:t>1534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年與新教合作並共同通過「最高治權法案」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>
        <w:rPr>
          <w:rFonts w:ascii="華康細明體" w:eastAsia="華康細明體" w:cs="華康細明體"/>
          <w:sz w:val="24"/>
          <w:szCs w:val="24"/>
        </w:rPr>
        <w:t>Act of Supremacy</w:t>
      </w:r>
      <w:r>
        <w:rPr>
          <w:rFonts w:ascii="華康細明體" w:eastAsia="華康細明體" w:cs="華康細明體" w:hint="eastAsia"/>
          <w:sz w:val="24"/>
          <w:szCs w:val="24"/>
        </w:rPr>
        <w:t>），宣布</w:t>
      </w:r>
      <w:r w:rsidRPr="004979A8">
        <w:rPr>
          <w:rFonts w:ascii="華康細明體" w:eastAsia="華康細明體" w:cs="華康細明體" w:hint="eastAsia"/>
          <w:sz w:val="24"/>
          <w:szCs w:val="24"/>
        </w:rPr>
        <w:t>創立英國國教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自任教會元首。他後來又禁新教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故當時英國國教與羅馬舊教的教義儀式並無二致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只是英王代替羅馬教皇成為政教權威。該教又稱聖公會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 w:rsidRPr="004979A8">
        <w:rPr>
          <w:rFonts w:ascii="華康細明體" w:eastAsia="華康細明體" w:cs="華康細明體"/>
          <w:sz w:val="24"/>
          <w:szCs w:val="24"/>
        </w:rPr>
        <w:t>E</w:t>
      </w:r>
      <w:r>
        <w:rPr>
          <w:rFonts w:ascii="華康細明體" w:eastAsia="華康細明體" w:cs="華康細明體"/>
          <w:sz w:val="24"/>
          <w:szCs w:val="24"/>
        </w:rPr>
        <w:t>oiscopal Church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。</w:t>
      </w:r>
    </w:p>
    <w:p w:rsidR="00B75FC1" w:rsidRPr="009523E4" w:rsidRDefault="00B75FC1" w:rsidP="00B75FC1">
      <w:pPr>
        <w:spacing w:beforeLines="100" w:before="360" w:afterLines="50" w:after="180" w:line="400" w:lineRule="exact"/>
        <w:textDirection w:val="tbRlV"/>
        <w:textAlignment w:val="auto"/>
        <w:rPr>
          <w:rFonts w:eastAsia="華康儷中宋"/>
          <w:sz w:val="26"/>
          <w:szCs w:val="26"/>
        </w:rPr>
      </w:pPr>
      <w:r w:rsidRPr="009523E4">
        <w:rPr>
          <w:rFonts w:eastAsia="華康儷中宋" w:cs="華康儷中宋" w:hint="eastAsia"/>
          <w:sz w:val="26"/>
          <w:szCs w:val="26"/>
        </w:rPr>
        <w:t>四、宗教改革的餘波</w:t>
      </w:r>
    </w:p>
    <w:p w:rsidR="00B75FC1" w:rsidRPr="004979A8" w:rsidRDefault="00B75FC1" w:rsidP="00B75FC1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龍門石碑" w:eastAsia="華康龍門石碑" w:cs="華康龍門石碑"/>
          <w:sz w:val="24"/>
          <w:szCs w:val="24"/>
        </w:rPr>
        <w:t>1.</w:t>
      </w:r>
      <w:r>
        <w:rPr>
          <w:rFonts w:ascii="華康龍門石碑" w:eastAsia="華康龍門石碑" w:cs="華康龍門石碑" w:hint="eastAsia"/>
          <w:sz w:val="24"/>
          <w:szCs w:val="24"/>
        </w:rPr>
        <w:t>天</w:t>
      </w:r>
      <w:r w:rsidRPr="00E21314">
        <w:rPr>
          <w:rFonts w:ascii="華康龍門石碑" w:eastAsia="華康龍門石碑" w:cs="華康龍門石碑" w:hint="eastAsia"/>
          <w:sz w:val="24"/>
          <w:szCs w:val="24"/>
        </w:rPr>
        <w:t>主教的革新</w:t>
      </w:r>
      <w:r>
        <w:rPr>
          <w:rFonts w:ascii="華康龍門石碑" w:eastAsia="華康龍門石碑" w:cs="華康龍門石碑" w:hint="eastAsia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在新教的刺激下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羅馬舊教也在</w:t>
      </w:r>
      <w:r>
        <w:rPr>
          <w:rFonts w:ascii="華康細明體" w:eastAsia="華康細明體" w:cs="華康細明體"/>
          <w:sz w:val="24"/>
          <w:szCs w:val="24"/>
        </w:rPr>
        <w:t>1530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年代開始一連串改革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如約束教士生活道德以提高素質、嚴格控制聖職的任命等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同時也成立異端裁判所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將路德等新教人士的著作列為禁書目錄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以</w:t>
      </w:r>
      <w:r>
        <w:rPr>
          <w:rFonts w:ascii="華康細明體" w:eastAsia="華康細明體" w:cs="華康細明體" w:hint="eastAsia"/>
          <w:sz w:val="24"/>
          <w:szCs w:val="24"/>
        </w:rPr>
        <w:t>盡</w:t>
      </w:r>
      <w:r w:rsidRPr="004979A8">
        <w:rPr>
          <w:rFonts w:ascii="華康細明體" w:eastAsia="華康細明體" w:cs="華康細明體" w:hint="eastAsia"/>
          <w:sz w:val="24"/>
          <w:szCs w:val="24"/>
        </w:rPr>
        <w:t>量壓制新教的言論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打擊新教。尤其令人注意的是西班牙人羅耀拉所創的耶穌會修</w:t>
      </w:r>
      <w:r>
        <w:rPr>
          <w:rFonts w:ascii="華康細明體" w:eastAsia="華康細明體" w:cs="華康細明體" w:hint="eastAsia"/>
          <w:sz w:val="24"/>
          <w:szCs w:val="24"/>
        </w:rPr>
        <w:t>會，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自</w:t>
      </w:r>
      <w:r>
        <w:rPr>
          <w:rFonts w:ascii="華康細明體" w:eastAsia="華康細明體" w:cs="華康細明體"/>
          <w:sz w:val="24"/>
          <w:szCs w:val="24"/>
        </w:rPr>
        <w:t>1540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年代開始以嚴格紀律訓練出學識淵博信仰堅定的教士。他們努力宣教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在波蘭、奧國、德國南部、比利時、意大利與愛爾蘭等地贏回不少信徒。但天主教恢復元氣後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企圖以武力</w:t>
      </w:r>
      <w:r>
        <w:rPr>
          <w:rFonts w:ascii="華康細明體" w:eastAsia="華康細明體" w:cs="華康細明體" w:hint="eastAsia"/>
          <w:sz w:val="24"/>
          <w:szCs w:val="24"/>
        </w:rPr>
        <w:t>消</w:t>
      </w:r>
      <w:r w:rsidRPr="004979A8">
        <w:rPr>
          <w:rFonts w:ascii="華康細明體" w:eastAsia="華康細明體" w:cs="華康細明體" w:hint="eastAsia"/>
          <w:sz w:val="24"/>
          <w:szCs w:val="24"/>
        </w:rPr>
        <w:t>滅新教。</w:t>
      </w:r>
    </w:p>
    <w:p w:rsidR="00B75FC1" w:rsidRPr="004979A8" w:rsidRDefault="00B75FC1" w:rsidP="00B75FC1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龍門石碑" w:eastAsia="華康龍門石碑" w:cs="華康龍門石碑"/>
          <w:sz w:val="24"/>
          <w:szCs w:val="24"/>
        </w:rPr>
        <w:t>2.</w:t>
      </w:r>
      <w:r w:rsidRPr="00E21314">
        <w:rPr>
          <w:rFonts w:ascii="華康龍門石碑" w:eastAsia="華康龍門石碑" w:cs="華康龍門石碑" w:hint="eastAsia"/>
          <w:sz w:val="24"/>
          <w:szCs w:val="24"/>
        </w:rPr>
        <w:t>宗教自</w:t>
      </w:r>
      <w:r>
        <w:rPr>
          <w:rFonts w:ascii="華康龍門石碑" w:eastAsia="華康龍門石碑" w:cs="華康龍門石碑" w:hint="eastAsia"/>
          <w:sz w:val="24"/>
          <w:szCs w:val="24"/>
        </w:rPr>
        <w:t>決</w:t>
      </w:r>
      <w:r w:rsidRPr="00E21314">
        <w:rPr>
          <w:rFonts w:ascii="華康龍門石碑" w:eastAsia="華康龍門石碑" w:cs="華康龍門石碑" w:hint="eastAsia"/>
          <w:sz w:val="24"/>
          <w:szCs w:val="24"/>
        </w:rPr>
        <w:t>和宗教迫害</w:t>
      </w:r>
      <w:r>
        <w:rPr>
          <w:rFonts w:ascii="華康龍門石碑" w:eastAsia="華康龍門石碑" w:cs="華康龍門石碑" w:hint="eastAsia"/>
          <w:sz w:val="24"/>
          <w:szCs w:val="24"/>
        </w:rPr>
        <w:t>：</w:t>
      </w:r>
      <w:r w:rsidRPr="00CB1ACB">
        <w:rPr>
          <w:rFonts w:ascii="華康細明體" w:eastAsia="華康細明體" w:cs="華康細明體"/>
          <w:sz w:val="24"/>
          <w:szCs w:val="24"/>
        </w:rPr>
        <w:t>1555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奉行新舊兩派的國家終於簽定奧斯堡</w:t>
      </w:r>
      <w:r>
        <w:rPr>
          <w:rFonts w:ascii="華康細明體" w:eastAsia="華康細明體" w:cs="華康細明體" w:hint="eastAsia"/>
          <w:sz w:val="24"/>
          <w:szCs w:val="24"/>
        </w:rPr>
        <w:t>合</w:t>
      </w:r>
      <w:r w:rsidRPr="004979A8">
        <w:rPr>
          <w:rFonts w:ascii="華康細明體" w:eastAsia="華康細明體" w:cs="華康細明體" w:hint="eastAsia"/>
          <w:sz w:val="24"/>
          <w:szCs w:val="24"/>
        </w:rPr>
        <w:t>約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協議由各國統治者全權決定該國人民所信仰的教派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不能接受者只有遷居他</w:t>
      </w:r>
      <w:r>
        <w:rPr>
          <w:rFonts w:ascii="華康細明體" w:eastAsia="華康細明體" w:cs="華康細明體" w:hint="eastAsia"/>
          <w:sz w:val="24"/>
          <w:szCs w:val="24"/>
        </w:rPr>
        <w:t>國</w:t>
      </w:r>
      <w:r w:rsidRPr="004979A8">
        <w:rPr>
          <w:rFonts w:ascii="華康細明體" w:eastAsia="華康細明體" w:cs="華康細明體" w:hint="eastAsia"/>
          <w:sz w:val="24"/>
          <w:szCs w:val="24"/>
        </w:rPr>
        <w:t>。</w:t>
      </w:r>
      <w:r>
        <w:rPr>
          <w:rFonts w:ascii="華康細明體" w:eastAsia="華康細明體" w:cs="華康細明體"/>
          <w:sz w:val="24"/>
          <w:szCs w:val="24"/>
        </w:rPr>
        <w:t>1598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年法國皇帝亨利四世頒佈南特</w:t>
      </w:r>
      <w:r>
        <w:rPr>
          <w:rFonts w:ascii="華康細明體" w:eastAsia="華康細明體" w:cs="華康細明體" w:hint="eastAsia"/>
          <w:sz w:val="24"/>
          <w:szCs w:val="24"/>
        </w:rPr>
        <w:t>詔</w:t>
      </w:r>
      <w:r w:rsidRPr="004979A8">
        <w:rPr>
          <w:rFonts w:ascii="華康細明體" w:eastAsia="華康細明體" w:cs="華康細明體" w:hint="eastAsia"/>
          <w:sz w:val="24"/>
          <w:szCs w:val="24"/>
        </w:rPr>
        <w:t>議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>
        <w:rPr>
          <w:rFonts w:ascii="華康細明體" w:eastAsia="華康細明體" w:cs="華康細明體"/>
          <w:sz w:val="24"/>
          <w:szCs w:val="24"/>
        </w:rPr>
        <w:t>Edict of Nantes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准予人民自由信仰新教。但新教卻各派互不相容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他們本著個人可以直接與神交通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產生</w:t>
      </w:r>
      <w:r>
        <w:rPr>
          <w:rFonts w:ascii="華康細明體" w:eastAsia="華康細明體" w:cs="華康細明體" w:hint="eastAsia"/>
          <w:sz w:val="24"/>
          <w:szCs w:val="24"/>
        </w:rPr>
        <w:t>對</w:t>
      </w:r>
      <w:r w:rsidRPr="004979A8">
        <w:rPr>
          <w:rFonts w:ascii="華康細明體" w:eastAsia="華康細明體" w:cs="華康細明體" w:hint="eastAsia"/>
          <w:sz w:val="24"/>
          <w:szCs w:val="24"/>
        </w:rPr>
        <w:t>聖經不同的見解。這種「自以為義」的結果演變成宗教迫害。原先羅馬天主教就有「異端裁判所」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現在</w:t>
      </w:r>
      <w:r>
        <w:rPr>
          <w:rFonts w:ascii="華康細明體" w:eastAsia="華康細明體" w:cs="華康細明體" w:hint="eastAsia"/>
          <w:sz w:val="24"/>
          <w:szCs w:val="24"/>
        </w:rPr>
        <w:t>連</w:t>
      </w:r>
      <w:r w:rsidRPr="004979A8">
        <w:rPr>
          <w:rFonts w:ascii="華康細明體" w:eastAsia="華康細明體" w:cs="華康細明體" w:hint="eastAsia"/>
          <w:sz w:val="24"/>
          <w:szCs w:val="24"/>
        </w:rPr>
        <w:t>新教都迫害與自己意見相左的人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嚴重者被處死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甚至因此產生戰爭。</w:t>
      </w:r>
    </w:p>
    <w:p w:rsidR="00B75FC1" w:rsidRPr="004979A8" w:rsidRDefault="00B75FC1" w:rsidP="00B75FC1">
      <w:pPr>
        <w:spacing w:line="400" w:lineRule="exact"/>
        <w:ind w:left="459" w:hanging="23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龍門石碑" w:eastAsia="華康龍門石碑" w:cs="華康龍門石碑"/>
          <w:sz w:val="24"/>
          <w:szCs w:val="24"/>
        </w:rPr>
        <w:t>3.</w:t>
      </w:r>
      <w:r w:rsidRPr="00E21314">
        <w:rPr>
          <w:rFonts w:ascii="華康龍門石碑" w:eastAsia="華康龍門石碑" w:cs="華康龍門石碑" w:hint="eastAsia"/>
          <w:sz w:val="24"/>
          <w:szCs w:val="24"/>
        </w:rPr>
        <w:t>宗教戰爭</w:t>
      </w:r>
      <w:r>
        <w:rPr>
          <w:rFonts w:ascii="華康龍門石碑" w:eastAsia="華康龍門石碑" w:cs="華康龍門石碑" w:hint="eastAsia"/>
          <w:sz w:val="24"/>
          <w:szCs w:val="24"/>
        </w:rPr>
        <w:t>：</w:t>
      </w:r>
      <w:r w:rsidRPr="004979A8">
        <w:rPr>
          <w:rFonts w:ascii="華康細明體" w:eastAsia="華康細明體" w:cs="華康細明體" w:hint="eastAsia"/>
          <w:sz w:val="24"/>
          <w:szCs w:val="24"/>
        </w:rPr>
        <w:t>歐洲各改教運動歷經許多流血戰事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如</w:t>
      </w:r>
      <w:r>
        <w:rPr>
          <w:rFonts w:ascii="華康細明體" w:eastAsia="華康細明體" w:cs="華康細明體"/>
          <w:sz w:val="24"/>
          <w:szCs w:val="24"/>
        </w:rPr>
        <w:t>1610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年亨利四世被刺殺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法國再度內戰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新教信徒大量逃亡。</w:t>
      </w:r>
      <w:r>
        <w:rPr>
          <w:rFonts w:ascii="華康細明體" w:eastAsia="華康細明體" w:cs="華康細明體"/>
          <w:sz w:val="24"/>
          <w:szCs w:val="24"/>
        </w:rPr>
        <w:t>1618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年德國路德派因不滿奧斯堡</w:t>
      </w:r>
      <w:r>
        <w:rPr>
          <w:rFonts w:ascii="華康細明體" w:eastAsia="華康細明體" w:cs="華康細明體" w:hint="eastAsia"/>
          <w:sz w:val="24"/>
          <w:szCs w:val="24"/>
        </w:rPr>
        <w:t>合</w:t>
      </w:r>
      <w:r w:rsidRPr="004979A8">
        <w:rPr>
          <w:rFonts w:ascii="華康細明體" w:eastAsia="華康細明體" w:cs="華康細明體" w:hint="eastAsia"/>
          <w:sz w:val="24"/>
          <w:szCs w:val="24"/>
        </w:rPr>
        <w:t>約被毀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由瑞典國王亞道夫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>
        <w:rPr>
          <w:rFonts w:ascii="華康細明體" w:eastAsia="華康細明體" w:cs="華康細明體"/>
          <w:sz w:val="24"/>
          <w:szCs w:val="24"/>
        </w:rPr>
        <w:t>Gustavus Adolphus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領導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與國內羅馬天主教徒交戰了三十年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>
        <w:rPr>
          <w:rFonts w:ascii="華康細明體" w:eastAsia="華康細明體" w:cs="華康細明體"/>
          <w:sz w:val="24"/>
          <w:szCs w:val="24"/>
        </w:rPr>
        <w:t>1648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年簽訂韋斯特發里亞</w:t>
      </w:r>
      <w:r>
        <w:rPr>
          <w:rFonts w:ascii="華康細明體" w:eastAsia="華康細明體" w:cs="華康細明體" w:hint="eastAsia"/>
          <w:sz w:val="24"/>
          <w:szCs w:val="24"/>
        </w:rPr>
        <w:t>合</w:t>
      </w:r>
      <w:r w:rsidRPr="004979A8">
        <w:rPr>
          <w:rFonts w:ascii="華康細明體" w:eastAsia="華康細明體" w:cs="華康細明體" w:hint="eastAsia"/>
          <w:sz w:val="24"/>
          <w:szCs w:val="24"/>
        </w:rPr>
        <w:t>約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>
        <w:rPr>
          <w:rFonts w:ascii="華康細明體" w:eastAsia="華康細明體" w:cs="華康細明體"/>
          <w:sz w:val="24"/>
          <w:szCs w:val="24"/>
        </w:rPr>
        <w:t>Peace of West-phalia</w:t>
      </w:r>
      <w:r>
        <w:rPr>
          <w:rFonts w:ascii="華康細明體" w:eastAsia="華康細明體" w:cs="華康細明體" w:hint="eastAsia"/>
          <w:sz w:val="24"/>
          <w:szCs w:val="24"/>
        </w:rPr>
        <w:t>），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雙方重獲和平相處。又如</w:t>
      </w:r>
      <w:r>
        <w:rPr>
          <w:rFonts w:ascii="華康細明體" w:eastAsia="華康細明體" w:cs="華康細明體"/>
          <w:sz w:val="24"/>
          <w:szCs w:val="24"/>
        </w:rPr>
        <w:t>1568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年荷蘭北部的加爾文派信徒因反舊教與其統治者西班牙國</w:t>
      </w:r>
      <w:r>
        <w:rPr>
          <w:rFonts w:ascii="華康細明體" w:eastAsia="華康細明體" w:cs="華康細明體" w:hint="eastAsia"/>
          <w:sz w:val="24"/>
          <w:szCs w:val="24"/>
        </w:rPr>
        <w:t>王</w:t>
      </w:r>
      <w:r w:rsidRPr="004979A8">
        <w:rPr>
          <w:rFonts w:ascii="華康細明體" w:eastAsia="華康細明體" w:cs="華康細明體" w:hint="eastAsia"/>
          <w:sz w:val="24"/>
          <w:szCs w:val="24"/>
        </w:rPr>
        <w:t>對戰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到</w:t>
      </w:r>
      <w:r>
        <w:rPr>
          <w:rFonts w:ascii="華康細明體" w:eastAsia="華康細明體" w:cs="華康細明體"/>
          <w:sz w:val="24"/>
          <w:szCs w:val="24"/>
        </w:rPr>
        <w:t>1609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年終獲獨立建國與信仰自由。而英國在宗教改革後的國教還帶著不少舊教色彩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許多受加爾文</w:t>
      </w:r>
      <w:r>
        <w:rPr>
          <w:rFonts w:ascii="華康細明體" w:eastAsia="華康細明體" w:cs="華康細明體" w:hint="eastAsia"/>
          <w:sz w:val="24"/>
          <w:szCs w:val="24"/>
        </w:rPr>
        <w:t>教</w:t>
      </w:r>
      <w:r w:rsidRPr="004979A8">
        <w:rPr>
          <w:rFonts w:ascii="華康細明體" w:eastAsia="華康細明體" w:cs="華康細明體" w:hint="eastAsia"/>
          <w:sz w:val="24"/>
          <w:szCs w:val="24"/>
        </w:rPr>
        <w:t>派影響而被稱為清教徒</w:t>
      </w:r>
      <w:r>
        <w:rPr>
          <w:rFonts w:ascii="華康細明體" w:eastAsia="華康細明體" w:cs="華康細明體" w:hint="eastAsia"/>
          <w:sz w:val="24"/>
          <w:szCs w:val="24"/>
        </w:rPr>
        <w:t>（</w:t>
      </w:r>
      <w:r>
        <w:rPr>
          <w:rFonts w:ascii="華康細明體" w:eastAsia="華康細明體" w:cs="華康細明體"/>
          <w:sz w:val="24"/>
          <w:szCs w:val="24"/>
        </w:rPr>
        <w:t>Puritans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的人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想再加以改革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使成</w:t>
      </w:r>
      <w:r>
        <w:rPr>
          <w:rFonts w:ascii="華康細明體" w:eastAsia="華康細明體" w:cs="華康細明體" w:hint="eastAsia"/>
          <w:sz w:val="24"/>
          <w:szCs w:val="24"/>
        </w:rPr>
        <w:t>為</w:t>
      </w:r>
      <w:r w:rsidRPr="004979A8">
        <w:rPr>
          <w:rFonts w:ascii="華康細明體" w:eastAsia="華康細明體" w:cs="華康細明體" w:hint="eastAsia"/>
          <w:sz w:val="24"/>
          <w:szCs w:val="24"/>
        </w:rPr>
        <w:t>更</w:t>
      </w:r>
      <w:r>
        <w:rPr>
          <w:rFonts w:ascii="華康細明體" w:eastAsia="華康細明體" w:cs="華康細明體" w:hint="eastAsia"/>
          <w:sz w:val="24"/>
          <w:szCs w:val="24"/>
        </w:rPr>
        <w:t>合</w:t>
      </w:r>
      <w:r w:rsidRPr="004979A8">
        <w:rPr>
          <w:rFonts w:ascii="華康細明體" w:eastAsia="華康細明體" w:cs="華康細明體" w:hint="eastAsia"/>
          <w:sz w:val="24"/>
          <w:szCs w:val="24"/>
        </w:rPr>
        <w:t>乎聖經的信仰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卻受到欲恢復舊教的國王查理一世逼迫殘害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於是許多人逃至新大陸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即後來獨立的美國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並爆發</w:t>
      </w:r>
      <w:r>
        <w:rPr>
          <w:rFonts w:ascii="華康細明體" w:eastAsia="華康細明體" w:cs="華康細明體"/>
          <w:sz w:val="24"/>
          <w:szCs w:val="24"/>
        </w:rPr>
        <w:t>1640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1649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年的內戰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史稱「清教徒革命」。清教徒獲勝後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新教團體獲相當自由的發展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直到</w:t>
      </w:r>
      <w:r>
        <w:rPr>
          <w:rFonts w:ascii="華康細明體" w:eastAsia="華康細明體" w:cs="華康細明體"/>
          <w:sz w:val="24"/>
          <w:szCs w:val="24"/>
        </w:rPr>
        <w:t>1685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年新國姆十二世又想恢復舊教及專制政治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人心大憤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再經</w:t>
      </w:r>
      <w:r>
        <w:rPr>
          <w:rFonts w:ascii="華康細明體" w:eastAsia="華康細明體" w:cs="華康細明體"/>
          <w:sz w:val="24"/>
          <w:szCs w:val="24"/>
        </w:rPr>
        <w:t>1685</w:t>
      </w:r>
      <w:r w:rsidRPr="004979A8">
        <w:rPr>
          <w:rFonts w:ascii="華康細明體" w:eastAsia="華康細明體" w:cs="華康細明體" w:hint="eastAsia"/>
          <w:sz w:val="24"/>
          <w:szCs w:val="24"/>
        </w:rPr>
        <w:t>年沒有流血的「光榮革命」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終於使英國新教信徒在次年獲得歐洲第一個獲</w:t>
      </w:r>
      <w:r>
        <w:rPr>
          <w:rFonts w:ascii="華康細明體" w:eastAsia="華康細明體" w:cs="華康細明體" w:hint="eastAsia"/>
          <w:sz w:val="24"/>
          <w:szCs w:val="24"/>
        </w:rPr>
        <w:t>得</w:t>
      </w:r>
      <w:r w:rsidRPr="004979A8">
        <w:rPr>
          <w:rFonts w:ascii="華康細明體" w:eastAsia="華康細明體" w:cs="華康細明體" w:hint="eastAsia"/>
          <w:sz w:val="24"/>
          <w:szCs w:val="24"/>
        </w:rPr>
        <w:t>信仰自由的結局。至此我們也看出各國的宗教戰爭中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常夾雜俗世的經濟和政治利益等的爭執。從十六世紀中期到十七世紀中期的百年紛擾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歐洲人口大量減少、經濟衰退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各國終於逐漸體認久戰俱傷的教訓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開始採取宗教寬容的政策。</w:t>
      </w:r>
    </w:p>
    <w:p w:rsidR="00B75FC1" w:rsidRPr="00E952A9" w:rsidRDefault="00B75FC1" w:rsidP="00B75FC1">
      <w:pPr>
        <w:spacing w:beforeLines="100" w:before="360" w:line="400" w:lineRule="exact"/>
        <w:textDirection w:val="tbRlV"/>
        <w:rPr>
          <w:rFonts w:eastAsia="華康儷中宋"/>
          <w:sz w:val="24"/>
          <w:szCs w:val="24"/>
        </w:rPr>
      </w:pPr>
      <w:r w:rsidRPr="00E952A9">
        <w:rPr>
          <w:rFonts w:eastAsia="華康儷中宋" w:cs="華康儷中宋" w:hint="eastAsia"/>
          <w:sz w:val="24"/>
          <w:szCs w:val="24"/>
        </w:rPr>
        <w:t>結語</w:t>
      </w:r>
    </w:p>
    <w:p w:rsidR="00B75FC1" w:rsidRPr="004979A8" w:rsidRDefault="00B75FC1" w:rsidP="00B75FC1">
      <w:pPr>
        <w:spacing w:line="400" w:lineRule="exact"/>
        <w:ind w:firstLine="302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4979A8">
        <w:rPr>
          <w:rFonts w:ascii="華康細明體" w:eastAsia="華康細明體" w:cs="華康細明體" w:hint="eastAsia"/>
          <w:sz w:val="24"/>
          <w:szCs w:val="24"/>
        </w:rPr>
        <w:t>宗教改革雖去除了羅馬天主教的許多謬誤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但</w:t>
      </w:r>
      <w:r>
        <w:rPr>
          <w:rFonts w:ascii="華康細明體" w:eastAsia="華康細明體" w:cs="華康細明體" w:hint="eastAsia"/>
          <w:sz w:val="24"/>
          <w:szCs w:val="24"/>
        </w:rPr>
        <w:t>因</w:t>
      </w:r>
      <w:r w:rsidRPr="004979A8">
        <w:rPr>
          <w:rFonts w:ascii="華康細明體" w:eastAsia="華康細明體" w:cs="華康細明體" w:hint="eastAsia"/>
          <w:sz w:val="24"/>
          <w:szCs w:val="24"/>
        </w:rPr>
        <w:t>缺乏聖靈親自帶領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仍然存留不少舊教的遺傳和不合聖經的內容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造成爭論不斷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新教教派愈加分立。而我們真教會負有更正萬國教派的使命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務須本著</w:t>
      </w:r>
      <w:r>
        <w:rPr>
          <w:rFonts w:ascii="華康細明體" w:eastAsia="華康細明體" w:cs="華康細明體" w:hint="eastAsia"/>
          <w:sz w:val="24"/>
          <w:szCs w:val="24"/>
        </w:rPr>
        <w:t>（腓三</w:t>
      </w:r>
      <w:r>
        <w:rPr>
          <w:rFonts w:ascii="華康細明體" w:eastAsia="華康細明體" w:cs="華康細明體"/>
          <w:sz w:val="24"/>
          <w:szCs w:val="24"/>
        </w:rPr>
        <w:t>12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14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  <w:r w:rsidRPr="004979A8">
        <w:rPr>
          <w:rFonts w:ascii="華康細明體" w:eastAsia="華康細明體" w:cs="華康細明體" w:hint="eastAsia"/>
          <w:sz w:val="24"/>
          <w:szCs w:val="24"/>
        </w:rPr>
        <w:t>的精神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加緊努力傳</w:t>
      </w:r>
      <w:r>
        <w:rPr>
          <w:rFonts w:ascii="華康細明體" w:eastAsia="華康細明體" w:cs="華康細明體" w:hint="eastAsia"/>
          <w:sz w:val="24"/>
          <w:szCs w:val="24"/>
        </w:rPr>
        <w:t>揚</w:t>
      </w:r>
      <w:r w:rsidRPr="004979A8">
        <w:rPr>
          <w:rFonts w:ascii="華康細明體" w:eastAsia="華康細明體" w:cs="華康細明體" w:hint="eastAsia"/>
          <w:sz w:val="24"/>
          <w:szCs w:val="24"/>
        </w:rPr>
        <w:t>真道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去除各教派的偏差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完全回歸聖經。</w:t>
      </w:r>
    </w:p>
    <w:p w:rsidR="00B75FC1" w:rsidRDefault="00B75FC1" w:rsidP="00B75FC1">
      <w:pPr>
        <w:spacing w:line="400" w:lineRule="exact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B75FC1" w:rsidRPr="00E21314" w:rsidRDefault="00B75FC1" w:rsidP="00B75FC1">
      <w:pPr>
        <w:spacing w:beforeLines="100" w:before="360" w:line="400" w:lineRule="exact"/>
        <w:textDirection w:val="tbRlV"/>
        <w:textAlignment w:val="auto"/>
        <w:rPr>
          <w:rFonts w:eastAsia="華康儷中宋"/>
          <w:sz w:val="24"/>
          <w:szCs w:val="24"/>
        </w:rPr>
      </w:pPr>
      <w:r w:rsidRPr="00E21314">
        <w:rPr>
          <w:rFonts w:eastAsia="華康儷中宋" w:cs="華康儷中宋" w:hint="eastAsia"/>
          <w:sz w:val="24"/>
          <w:szCs w:val="24"/>
        </w:rPr>
        <w:t>作業</w:t>
      </w:r>
    </w:p>
    <w:p w:rsidR="00B75FC1" w:rsidRDefault="00B75FC1" w:rsidP="00B75FC1">
      <w:pPr>
        <w:spacing w:line="400" w:lineRule="exact"/>
        <w:ind w:left="454" w:hanging="454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 w:rsidRPr="004979A8">
        <w:rPr>
          <w:rFonts w:ascii="華康細明體" w:eastAsia="華康細明體" w:cs="華康細明體" w:hint="eastAsia"/>
          <w:sz w:val="24"/>
          <w:szCs w:val="24"/>
        </w:rPr>
        <w:t>一、試列出你所知的三位改教先鋒。又為什麼羅馬天主教認為瓦勒度派是異端</w:t>
      </w:r>
      <w:r>
        <w:rPr>
          <w:rFonts w:ascii="華康細明體" w:eastAsia="華康細明體" w:cs="華康細明體" w:hint="eastAsia"/>
          <w:sz w:val="24"/>
          <w:szCs w:val="24"/>
        </w:rPr>
        <w:t>？</w:t>
      </w:r>
      <w:r w:rsidRPr="004979A8">
        <w:rPr>
          <w:rFonts w:ascii="華康細明體" w:eastAsia="華康細明體" w:cs="華康細明體" w:hint="eastAsia"/>
          <w:sz w:val="24"/>
          <w:szCs w:val="24"/>
        </w:rPr>
        <w:t>你也贊同嗎</w:t>
      </w:r>
      <w:r>
        <w:rPr>
          <w:rFonts w:ascii="華康細明體" w:eastAsia="華康細明體" w:cs="華康細明體" w:hint="eastAsia"/>
          <w:sz w:val="24"/>
          <w:szCs w:val="24"/>
        </w:rPr>
        <w:t>？</w:t>
      </w:r>
    </w:p>
    <w:p w:rsidR="00B75FC1" w:rsidRDefault="00B75FC1" w:rsidP="00B75FC1">
      <w:pPr>
        <w:spacing w:line="400" w:lineRule="exact"/>
        <w:ind w:left="355" w:hanging="355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</w:p>
    <w:p w:rsidR="00B75FC1" w:rsidRDefault="00B75FC1" w:rsidP="00B75FC1">
      <w:pPr>
        <w:spacing w:line="400" w:lineRule="exact"/>
        <w:ind w:left="355" w:hanging="355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</w:p>
    <w:p w:rsidR="00B75FC1" w:rsidRPr="004979A8" w:rsidRDefault="00B75FC1" w:rsidP="00B75FC1">
      <w:pPr>
        <w:spacing w:line="400" w:lineRule="exact"/>
        <w:ind w:left="355" w:hanging="355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B75FC1" w:rsidRDefault="00B75FC1" w:rsidP="00B75FC1">
      <w:pPr>
        <w:spacing w:line="400" w:lineRule="exact"/>
        <w:ind w:left="454" w:hanging="454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二、</w:t>
      </w:r>
      <w:r w:rsidRPr="004979A8">
        <w:rPr>
          <w:rFonts w:ascii="華康細明體" w:eastAsia="華康細明體" w:cs="華康細明體" w:hint="eastAsia"/>
          <w:sz w:val="24"/>
          <w:szCs w:val="24"/>
        </w:rPr>
        <w:t>試述馬丁路德改教的原因。他與慈運理的改教觀念有何異同點</w:t>
      </w:r>
      <w:r>
        <w:rPr>
          <w:rFonts w:ascii="華康細明體" w:eastAsia="華康細明體" w:cs="華康細明體" w:hint="eastAsia"/>
          <w:sz w:val="24"/>
          <w:szCs w:val="24"/>
        </w:rPr>
        <w:t>？</w:t>
      </w:r>
      <w:r w:rsidRPr="004979A8">
        <w:rPr>
          <w:rFonts w:ascii="華康細明體" w:eastAsia="華康細明體" w:cs="華康細明體" w:hint="eastAsia"/>
          <w:sz w:val="24"/>
          <w:szCs w:val="24"/>
        </w:rPr>
        <w:t>又亨利八世真的為宗教因素而改教嗎</w:t>
      </w:r>
      <w:r>
        <w:rPr>
          <w:rFonts w:ascii="華康細明體" w:eastAsia="華康細明體" w:cs="華康細明體" w:hint="eastAsia"/>
          <w:sz w:val="24"/>
          <w:szCs w:val="24"/>
        </w:rPr>
        <w:t>？</w:t>
      </w:r>
    </w:p>
    <w:p w:rsidR="00B75FC1" w:rsidRDefault="00B75FC1" w:rsidP="00B75FC1">
      <w:pPr>
        <w:spacing w:line="400" w:lineRule="exact"/>
        <w:ind w:left="454" w:hanging="454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</w:p>
    <w:p w:rsidR="00B75FC1" w:rsidRDefault="00B75FC1" w:rsidP="00B75FC1">
      <w:pPr>
        <w:spacing w:line="400" w:lineRule="exact"/>
        <w:ind w:left="454" w:hanging="454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</w:p>
    <w:p w:rsidR="00B75FC1" w:rsidRPr="007A257A" w:rsidRDefault="00B75FC1" w:rsidP="00B75FC1">
      <w:pPr>
        <w:spacing w:line="400" w:lineRule="exact"/>
        <w:ind w:left="454" w:hanging="454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</w:p>
    <w:p w:rsidR="00B75FC1" w:rsidRDefault="00B75FC1" w:rsidP="00B75FC1">
      <w:pPr>
        <w:spacing w:line="400" w:lineRule="exact"/>
        <w:ind w:left="454" w:hanging="454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 w:rsidRPr="004979A8">
        <w:rPr>
          <w:rFonts w:ascii="華康細明體" w:eastAsia="華康細明體" w:cs="華康細明體" w:hint="eastAsia"/>
          <w:sz w:val="24"/>
          <w:szCs w:val="24"/>
        </w:rPr>
        <w:t>三、試扼要說出宗教改革後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4979A8">
        <w:rPr>
          <w:rFonts w:ascii="華康細明體" w:eastAsia="華康細明體" w:cs="華康細明體" w:hint="eastAsia"/>
          <w:sz w:val="24"/>
          <w:szCs w:val="24"/>
        </w:rPr>
        <w:t>有那些餘波盪漾</w:t>
      </w:r>
      <w:r>
        <w:rPr>
          <w:rFonts w:ascii="華康細明體" w:eastAsia="華康細明體" w:cs="華康細明體" w:hint="eastAsia"/>
          <w:sz w:val="24"/>
          <w:szCs w:val="24"/>
        </w:rPr>
        <w:t>？</w:t>
      </w:r>
    </w:p>
    <w:p w:rsidR="00B75FC1" w:rsidRDefault="00B75FC1" w:rsidP="00B75FC1">
      <w:pPr>
        <w:spacing w:line="400" w:lineRule="exact"/>
        <w:ind w:left="454" w:hanging="454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</w:p>
    <w:p w:rsidR="00B75FC1" w:rsidRPr="004979A8" w:rsidRDefault="00B75FC1" w:rsidP="00B75FC1">
      <w:pPr>
        <w:spacing w:line="400" w:lineRule="exact"/>
        <w:ind w:left="454" w:hanging="454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</w:p>
    <w:p w:rsidR="00B75FC1" w:rsidRDefault="00B75FC1" w:rsidP="00B75FC1">
      <w:pPr>
        <w:spacing w:line="400" w:lineRule="exact"/>
        <w:textDirection w:val="tbRlV"/>
        <w:textAlignment w:val="bottom"/>
        <w:rPr>
          <w:rFonts w:eastAsia="華康儷中宋"/>
          <w:sz w:val="24"/>
          <w:szCs w:val="24"/>
        </w:rPr>
      </w:pPr>
    </w:p>
    <w:p w:rsidR="00B75FC1" w:rsidRPr="004979A8" w:rsidRDefault="00B75FC1" w:rsidP="00B75FC1">
      <w:pPr>
        <w:spacing w:line="400" w:lineRule="exact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E21314">
        <w:rPr>
          <w:rFonts w:eastAsia="華康儷中宋" w:cs="華康儷中宋" w:hint="eastAsia"/>
          <w:sz w:val="24"/>
          <w:szCs w:val="24"/>
        </w:rPr>
        <w:t>共習參考</w:t>
      </w:r>
      <w:r>
        <w:rPr>
          <w:rFonts w:eastAsia="華康儷中宋" w:cs="華康儷中宋" w:hint="eastAsia"/>
          <w:sz w:val="24"/>
          <w:szCs w:val="24"/>
        </w:rPr>
        <w:t xml:space="preserve">　</w:t>
      </w:r>
      <w:r w:rsidRPr="004979A8">
        <w:rPr>
          <w:rFonts w:ascii="華康細明體" w:eastAsia="華康細明體" w:cs="華康細明體" w:hint="eastAsia"/>
          <w:sz w:val="24"/>
          <w:szCs w:val="24"/>
        </w:rPr>
        <w:t>尋根</w:t>
      </w:r>
    </w:p>
    <w:p w:rsidR="00627B28" w:rsidRDefault="00627B28"/>
    <w:sectPr w:rsidR="00627B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4891" w:rsidRDefault="00854891" w:rsidP="00854891">
      <w:pPr>
        <w:spacing w:line="240" w:lineRule="auto"/>
      </w:pPr>
      <w:r>
        <w:separator/>
      </w:r>
    </w:p>
  </w:endnote>
  <w:endnote w:type="continuationSeparator" w:id="0">
    <w:p w:rsidR="00854891" w:rsidRDefault="00854891" w:rsidP="00854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細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龍門石碑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4891" w:rsidRDefault="00854891" w:rsidP="00854891">
      <w:pPr>
        <w:spacing w:line="240" w:lineRule="auto"/>
      </w:pPr>
      <w:r>
        <w:separator/>
      </w:r>
    </w:p>
  </w:footnote>
  <w:footnote w:type="continuationSeparator" w:id="0">
    <w:p w:rsidR="00854891" w:rsidRDefault="00854891" w:rsidP="008548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013"/>
    <w:rsid w:val="00144013"/>
    <w:rsid w:val="0014550F"/>
    <w:rsid w:val="00627B28"/>
    <w:rsid w:val="00854891"/>
    <w:rsid w:val="00B7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62BFFA5-5863-4D1F-B665-3FFA8188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FC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B75FC1"/>
    <w:pPr>
      <w:widowControl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4891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854891"/>
  </w:style>
  <w:style w:type="paragraph" w:styleId="a5">
    <w:name w:val="footer"/>
    <w:basedOn w:val="a"/>
    <w:link w:val="a6"/>
    <w:uiPriority w:val="99"/>
    <w:unhideWhenUsed/>
    <w:rsid w:val="0085489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85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3860</Characters>
  <Application>Microsoft Office Word</Application>
  <DocSecurity>0</DocSecurity>
  <Lines>32</Lines>
  <Paragraphs>9</Paragraphs>
  <ScaleCrop>false</ScaleCrop>
  <Company>NCTU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第三課　宗教改革與新教</dc:title>
  <dc:subject/>
  <dc:creator>CruiseH</dc:creator>
  <cp:keywords/>
  <dc:description/>
  <cp:lastModifiedBy>test l</cp:lastModifiedBy>
  <cp:revision>2</cp:revision>
  <dcterms:created xsi:type="dcterms:W3CDTF">2020-08-14T07:12:00Z</dcterms:created>
  <dcterms:modified xsi:type="dcterms:W3CDTF">2020-08-14T07:12:00Z</dcterms:modified>
</cp:coreProperties>
</file>