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71B34" w:rsidRPr="00B94798" w:rsidRDefault="00C71B34" w:rsidP="00C71B34">
      <w:pPr>
        <w:jc w:val="both"/>
        <w:rPr>
          <w:rFonts w:ascii="新細明體" w:hAnsi="新細明體" w:hint="eastAsia"/>
        </w:rPr>
      </w:pPr>
      <w:r w:rsidRPr="00B94798">
        <w:rPr>
          <w:rFonts w:ascii="新細明體" w:hAnsi="新細明體" w:hint="eastAsia"/>
        </w:rPr>
        <w:t xml:space="preserve">第十二課　</w:t>
      </w:r>
      <w:r>
        <w:rPr>
          <w:rFonts w:ascii="新細明體" w:hAnsi="新細明體" w:hint="eastAsia"/>
        </w:rPr>
        <w:t>十字架上的救恩（二）</w:t>
      </w:r>
    </w:p>
    <w:p w:rsidR="00C71B34" w:rsidRPr="00B94798" w:rsidRDefault="00C71B34" w:rsidP="00C71B34">
      <w:pPr>
        <w:jc w:val="both"/>
        <w:rPr>
          <w:rFonts w:ascii="新細明體" w:hAnsi="新細明體" w:hint="eastAsia"/>
        </w:rPr>
      </w:pPr>
      <w:r w:rsidRPr="00B94798">
        <w:rPr>
          <w:rFonts w:ascii="新細明體" w:hAnsi="新細明體" w:hint="eastAsia"/>
        </w:rPr>
        <w:t>經　　文：太</w:t>
      </w:r>
      <w:r>
        <w:rPr>
          <w:rFonts w:ascii="新細明體" w:hAnsi="新細明體" w:hint="eastAsia"/>
        </w:rPr>
        <w:t>廿六57~68，廿七、廿八；約廿19~28</w:t>
      </w:r>
      <w:r w:rsidRPr="00B94798">
        <w:rPr>
          <w:rFonts w:ascii="新細明體" w:hAnsi="新細明體" w:hint="eastAsia"/>
        </w:rPr>
        <w:t>。</w:t>
      </w:r>
    </w:p>
    <w:p w:rsidR="00C71B34" w:rsidRPr="00B94798" w:rsidRDefault="00C71B34" w:rsidP="00C71B34">
      <w:pPr>
        <w:jc w:val="both"/>
        <w:rPr>
          <w:rFonts w:ascii="新細明體" w:hAnsi="新細明體" w:hint="eastAsia"/>
        </w:rPr>
      </w:pPr>
      <w:r w:rsidRPr="00B94798">
        <w:rPr>
          <w:rFonts w:ascii="新細明體" w:hAnsi="新細明體" w:hint="eastAsia"/>
        </w:rPr>
        <w:t>讀　　經：</w:t>
      </w:r>
      <w:r>
        <w:rPr>
          <w:rFonts w:ascii="新細明體" w:hAnsi="新細明體" w:hint="eastAsia"/>
        </w:rPr>
        <w:t>路廿三26、32~56</w:t>
      </w:r>
      <w:r w:rsidRPr="00B94798">
        <w:rPr>
          <w:rFonts w:ascii="新細明體" w:hAnsi="新細明體" w:hint="eastAsia"/>
        </w:rPr>
        <w:t>。</w:t>
      </w:r>
    </w:p>
    <w:p w:rsidR="00C71B34" w:rsidRPr="00B94798" w:rsidRDefault="00C71B34" w:rsidP="00C71B34">
      <w:pPr>
        <w:jc w:val="both"/>
        <w:rPr>
          <w:rFonts w:ascii="新細明體" w:hAnsi="新細明體" w:hint="eastAsia"/>
        </w:rPr>
      </w:pPr>
      <w:r w:rsidRPr="00B94798">
        <w:rPr>
          <w:rFonts w:ascii="新細明體" w:hAnsi="新細明體" w:hint="eastAsia"/>
        </w:rPr>
        <w:t>教學目標：1.</w:t>
      </w:r>
      <w:r>
        <w:rPr>
          <w:rFonts w:ascii="新細明體" w:hAnsi="新細明體" w:hint="eastAsia"/>
        </w:rPr>
        <w:t>明白主耶穌被釘受死的經過和意義</w:t>
      </w:r>
      <w:r w:rsidRPr="00B94798">
        <w:rPr>
          <w:rFonts w:ascii="新細明體" w:hAnsi="新細明體" w:hint="eastAsia"/>
        </w:rPr>
        <w:t>。</w:t>
      </w:r>
    </w:p>
    <w:p w:rsidR="00C71B34" w:rsidRPr="00B94798" w:rsidRDefault="00C71B34" w:rsidP="00C71B34">
      <w:pPr>
        <w:ind w:firstLineChars="500" w:firstLine="1200"/>
        <w:jc w:val="both"/>
        <w:rPr>
          <w:rFonts w:ascii="新細明體" w:hAnsi="新細明體" w:hint="eastAsia"/>
        </w:rPr>
      </w:pPr>
      <w:r w:rsidRPr="00B94798">
        <w:rPr>
          <w:rFonts w:ascii="新細明體" w:hAnsi="新細明體" w:hint="eastAsia"/>
        </w:rPr>
        <w:t>2.</w:t>
      </w:r>
      <w:r>
        <w:rPr>
          <w:rFonts w:ascii="新細明體" w:hAnsi="新細明體" w:hint="eastAsia"/>
        </w:rPr>
        <w:t>能感謝主耶穌的救恩，樂意聽從祂的話</w:t>
      </w:r>
      <w:r w:rsidRPr="00B94798">
        <w:rPr>
          <w:rFonts w:ascii="新細明體" w:hAnsi="新細明體" w:hint="eastAsia"/>
        </w:rPr>
        <w:t>。</w:t>
      </w:r>
    </w:p>
    <w:p w:rsidR="00C71B34" w:rsidRPr="00B94798" w:rsidRDefault="00C71B34" w:rsidP="00C71B34">
      <w:pPr>
        <w:ind w:left="1200" w:hangingChars="500" w:hanging="1200"/>
        <w:jc w:val="both"/>
        <w:rPr>
          <w:rFonts w:ascii="新細明體" w:hAnsi="新細明體" w:hint="eastAsia"/>
        </w:rPr>
      </w:pPr>
      <w:r w:rsidRPr="00B94798">
        <w:rPr>
          <w:rFonts w:ascii="新細明體" w:hAnsi="新細明體" w:hint="eastAsia"/>
        </w:rPr>
        <w:t>背誦聖句：</w:t>
      </w:r>
      <w:r>
        <w:rPr>
          <w:rFonts w:ascii="新細明體" w:hAnsi="新細明體" w:hint="eastAsia"/>
        </w:rPr>
        <w:t>祂為我們的過犯受害，為我們的罪孽壓傷；因祂受的刑罰，我們得平安。</w:t>
      </w:r>
      <w:r w:rsidRPr="00B94798">
        <w:rPr>
          <w:rFonts w:ascii="新細明體" w:hAnsi="新細明體" w:hint="eastAsia"/>
        </w:rPr>
        <w:t>（</w:t>
      </w:r>
      <w:r>
        <w:rPr>
          <w:rFonts w:ascii="新細明體" w:hAnsi="新細明體" w:hint="eastAsia"/>
        </w:rPr>
        <w:t>賽五十三5</w:t>
      </w:r>
      <w:r w:rsidRPr="00B94798">
        <w:rPr>
          <w:rFonts w:ascii="新細明體" w:hAnsi="新細明體" w:hint="eastAsia"/>
        </w:rPr>
        <w:t>）</w:t>
      </w:r>
    </w:p>
    <w:p w:rsidR="00C71B34" w:rsidRPr="00B94798" w:rsidRDefault="00C71B34" w:rsidP="00C71B34">
      <w:pPr>
        <w:jc w:val="both"/>
        <w:rPr>
          <w:rFonts w:ascii="新細明體" w:hAnsi="新細明體" w:hint="eastAsia"/>
        </w:rPr>
      </w:pPr>
      <w:r w:rsidRPr="00B94798">
        <w:rPr>
          <w:rFonts w:ascii="新細明體" w:hAnsi="新細明體" w:hint="eastAsia"/>
        </w:rPr>
        <w:t>課前準備：教學圖片</w:t>
      </w:r>
      <w:r>
        <w:rPr>
          <w:rFonts w:ascii="新細明體" w:hAnsi="新細明體" w:hint="eastAsia"/>
        </w:rPr>
        <w:t>：12-1兵丁看守主的墳墓；12-2主耶穌讓多馬看祂手上的釘痕</w:t>
      </w:r>
      <w:r w:rsidRPr="00B94798">
        <w:rPr>
          <w:rFonts w:ascii="新細明體" w:hAnsi="新細明體" w:hint="eastAsia"/>
        </w:rPr>
        <w:t>。</w:t>
      </w:r>
    </w:p>
    <w:p w:rsidR="00C71B34" w:rsidRPr="00B94798" w:rsidRDefault="00C71B34" w:rsidP="00C71B34">
      <w:pPr>
        <w:jc w:val="both"/>
        <w:rPr>
          <w:rFonts w:ascii="新細明體" w:hAnsi="新細明體" w:hint="eastAsia"/>
        </w:rPr>
      </w:pPr>
      <w:r w:rsidRPr="00B94798">
        <w:rPr>
          <w:rFonts w:ascii="新細明體" w:hAnsi="新細明體" w:hint="eastAsia"/>
        </w:rPr>
        <w:t>本課內容：</w:t>
      </w:r>
    </w:p>
    <w:p w:rsidR="00C71B34" w:rsidRPr="00B94798" w:rsidRDefault="00C71B34" w:rsidP="00C71B34">
      <w:pPr>
        <w:ind w:firstLineChars="200" w:firstLine="480"/>
        <w:jc w:val="both"/>
        <w:rPr>
          <w:rFonts w:ascii="新細明體" w:hAnsi="新細明體" w:hint="eastAsia"/>
        </w:rPr>
      </w:pPr>
      <w:r>
        <w:rPr>
          <w:rFonts w:ascii="新細明體" w:hAnsi="新細明體" w:hint="eastAsia"/>
        </w:rPr>
        <w:t>上一週老師說到什麼地方？（主耶穌被捕。）為什麼祭司長和文士要抓拿主耶穌？（出於嫉妒。）主耶穌被抓的那一天晚上，和門徒在一起吃逾越節的晚餐，祂設立了哪兩個重要的典禮？（洗腳禮、聖餐禮。）主為門徒洗腳，是要他們學習謙卑服事人。那麼，為什麼主耶穌又要設立聖餐禮呢？（要我們紀念祂的死。）所以教會每次舉開靈恩會的時候，一定有洗腳禮和聖餐禮，讓我們再一次思想主耶穌的教訓，領受祂的新生命。今天老師接著講「十字架上的救恩」。</w:t>
      </w:r>
    </w:p>
    <w:p w:rsidR="00C71B34" w:rsidRPr="00B94798" w:rsidRDefault="00C71B34" w:rsidP="00C71B34">
      <w:pPr>
        <w:jc w:val="both"/>
        <w:rPr>
          <w:rFonts w:ascii="新細明體" w:hAnsi="新細明體" w:hint="eastAsia"/>
        </w:rPr>
      </w:pPr>
      <w:r>
        <w:rPr>
          <w:rFonts w:ascii="新細明體" w:hAnsi="新細明體" w:hint="eastAsia"/>
        </w:rPr>
        <w:t>受審</w:t>
      </w:r>
    </w:p>
    <w:p w:rsidR="00C71B34" w:rsidRPr="00B94798" w:rsidRDefault="00C71B34" w:rsidP="00C71B34">
      <w:pPr>
        <w:ind w:firstLineChars="200" w:firstLine="480"/>
        <w:jc w:val="both"/>
        <w:rPr>
          <w:rFonts w:ascii="新細明體" w:hAnsi="新細明體" w:hint="eastAsia"/>
        </w:rPr>
      </w:pPr>
      <w:r>
        <w:rPr>
          <w:rFonts w:ascii="新細明體" w:hAnsi="新細明體" w:hint="eastAsia"/>
        </w:rPr>
        <w:t>他們把主耶穌帶到大祭司那裏，整夜審問祂，那些作假見證的祭司長、長老們，編造許多壞話控告主耶穌，祂卻一句話都不說。大祭司看耶穌那麼沈靜勇敢，只好逼問祂說：「你對天發誓，老老實實地告訴大家，你是不是神的兒子基督？」耶穌才回答他說：「我是！」大祭司終於抓到祂的把柄了，他很生氣地撕裂衣服說：「大膽！真大膽！你敢自稱是神的兒子！大家都聽見了，不再需要證人了。你們說：要怎麼處治他。」大家回答說：「這人該死！該死！」說著，就向主耶穌吐口水，用拳頭揍祂說：「基督呀！你不是先知嗎？告訴我們，打你的是誰？」可憐的主耶穌，默默地忍受無理的控告和侮辱，直到天亮。</w:t>
      </w:r>
    </w:p>
    <w:p w:rsidR="00C71B34" w:rsidRDefault="00C71B34" w:rsidP="00C71B34">
      <w:pPr>
        <w:ind w:firstLineChars="200" w:firstLine="480"/>
        <w:jc w:val="both"/>
        <w:rPr>
          <w:rFonts w:ascii="新細明體" w:hAnsi="新細明體" w:hint="eastAsia"/>
        </w:rPr>
      </w:pPr>
      <w:r>
        <w:rPr>
          <w:rFonts w:ascii="新細明體" w:hAnsi="新細明體" w:hint="eastAsia"/>
        </w:rPr>
        <w:t>在那時，大祭司是沒有權利處死犯人的，他必須將犯人押到羅馬總督那裏去判決，因此他們又將耶穌帶到總督彼拉多那裏。</w:t>
      </w:r>
    </w:p>
    <w:p w:rsidR="00C71B34" w:rsidRDefault="00C71B34" w:rsidP="00C71B34">
      <w:pPr>
        <w:ind w:firstLineChars="200" w:firstLine="480"/>
        <w:jc w:val="both"/>
        <w:rPr>
          <w:rFonts w:ascii="新細明體" w:hAnsi="新細明體" w:hint="eastAsia"/>
        </w:rPr>
      </w:pPr>
      <w:r>
        <w:rPr>
          <w:rFonts w:ascii="新細明體" w:hAnsi="新細明體" w:hint="eastAsia"/>
        </w:rPr>
        <w:t>耶穌站在彼拉多面前，再一次接受審判，他們怎麼控告耶穌呢？讀經（路廿三2）。</w:t>
      </w:r>
    </w:p>
    <w:p w:rsidR="00C71B34" w:rsidRDefault="00C71B34" w:rsidP="00C71B34">
      <w:pPr>
        <w:ind w:firstLineChars="200" w:firstLine="480"/>
        <w:jc w:val="both"/>
        <w:rPr>
          <w:rFonts w:ascii="新細明體" w:hAnsi="新細明體" w:hint="eastAsia"/>
        </w:rPr>
      </w:pPr>
      <w:r>
        <w:rPr>
          <w:rFonts w:ascii="新細明體" w:hAnsi="新細明體" w:hint="eastAsia"/>
        </w:rPr>
        <w:t>「我們見這人誘惑國民，禁止納稅給該撒，並說自己是基督、是王。」</w:t>
      </w:r>
    </w:p>
    <w:p w:rsidR="00C71B34" w:rsidRDefault="00C71B34" w:rsidP="00C71B34">
      <w:pPr>
        <w:ind w:firstLineChars="200" w:firstLine="480"/>
        <w:jc w:val="both"/>
        <w:rPr>
          <w:rFonts w:ascii="新細明體" w:hAnsi="新細明體" w:hint="eastAsia"/>
        </w:rPr>
      </w:pPr>
      <w:r>
        <w:rPr>
          <w:rFonts w:ascii="新細明體" w:hAnsi="新細明體" w:hint="eastAsia"/>
        </w:rPr>
        <w:t>小朋友，這些祭司、長老們為什麼要控告主耶穌？（提示：誣賴主耶穌和羅馬政府作對，叫人民不要納稅給該撒皇帝，好讓耶穌被判死刑。）小朋友，他們是不是做假見證陷害人？為什麼？他們自己才該判刑呢！彼拉多看見耶穌一句話也不說，不為自己辯護，態度又十分威嚴安詳，心裏明白耶穌不是一個壞人。但他必須公事公辦，於是他問耶穌說：「你真是猶太人的王嗎？」耶穌回答說：「你說的不錯！我生來就是王，我到世界來的目的，就是要做王。但是我的國，不在這個世界上，凡是我的國民，就會聽從我的話。」彼拉多聽了更相信耶穌是無辜的，就親自向猶太人宣佈說：「我查不出他有什麼罪，你們不是有個規矩，每年</w:t>
      </w:r>
      <w:r>
        <w:rPr>
          <w:rFonts w:ascii="新細明體" w:hAnsi="新細明體" w:hint="eastAsia"/>
        </w:rPr>
        <w:lastRenderedPageBreak/>
        <w:t>在逾越節要釋放一個犯人，那麼今年你們要釋放誰呢？是耶穌呢？還是那個殺人犯巴拉巴呢？」百姓受了大祭司、長老的挑撥，都瘋狂地喊著說：「我們要釋放巴拉巴！把耶穌釘在十字架上！釘在十字架上！釘在十字架上！」彼拉多說：「為什麼呢？他做了什麼壞事呢？我並沒有查出他有什麼該死的罪呀！」他們威脅彼拉多說：「你若釋放耶穌，就不是該撒的忠臣，因為祂自稱是王呀！」彼拉多害怕了，只好違背良心判耶穌死罪。</w:t>
      </w:r>
    </w:p>
    <w:p w:rsidR="00C71B34" w:rsidRDefault="00C71B34" w:rsidP="00C71B34">
      <w:pPr>
        <w:ind w:firstLineChars="200" w:firstLine="480"/>
        <w:jc w:val="both"/>
        <w:rPr>
          <w:rFonts w:ascii="新細明體" w:hAnsi="新細明體" w:hint="eastAsia"/>
        </w:rPr>
      </w:pPr>
      <w:r>
        <w:rPr>
          <w:rFonts w:ascii="新細明體" w:hAnsi="新細明體" w:hint="eastAsia"/>
        </w:rPr>
        <w:t>兵丁就把主耶穌帶進衙門鞭打，脫下祂的衣服，再給祂穿上紫色長袍，戴上荊棘編成的王冠，又拿一根葦子放在祂的右手當作王杖。小朋友，他們要做什麼呢？（戲弄主耶穌。）對！他們做完之後，就假裝很恭敬地跪在主耶穌面前說：「恭喜！恭喜！猶太人的王呀！」說著就向主耶穌吐口水，拿葦子打祂。</w:t>
      </w:r>
    </w:p>
    <w:p w:rsidR="00C71B34" w:rsidRDefault="00C71B34" w:rsidP="00C71B34">
      <w:pPr>
        <w:ind w:firstLineChars="200" w:firstLine="480"/>
        <w:jc w:val="both"/>
        <w:rPr>
          <w:rFonts w:ascii="新細明體" w:hAnsi="新細明體" w:hint="eastAsia"/>
        </w:rPr>
      </w:pPr>
      <w:r>
        <w:rPr>
          <w:rFonts w:ascii="新細明體" w:hAnsi="新細明體" w:hint="eastAsia"/>
        </w:rPr>
        <w:t>小朋友，你們能想像主耶穌當時的心情嗎？</w:t>
      </w:r>
    </w:p>
    <w:p w:rsidR="00C71B34" w:rsidRPr="00B94798" w:rsidRDefault="00C71B34" w:rsidP="00C71B34">
      <w:pPr>
        <w:ind w:firstLineChars="200" w:firstLine="480"/>
        <w:jc w:val="both"/>
        <w:rPr>
          <w:rFonts w:ascii="新細明體" w:hAnsi="新細明體" w:hint="eastAsia"/>
        </w:rPr>
      </w:pPr>
      <w:r>
        <w:rPr>
          <w:rFonts w:ascii="新細明體" w:hAnsi="新細明體" w:hint="eastAsia"/>
        </w:rPr>
        <w:t>兵丁戲弄完，再把祂的長袍脫下來，給祂穿上自己的衣服，叫主耶穌背著十字架上各各他山。（展示圖12-1）那時大約是早上九點鐘。</w:t>
      </w:r>
    </w:p>
    <w:p w:rsidR="00C71B34" w:rsidRPr="00B94798" w:rsidRDefault="00C71B34" w:rsidP="00C71B34">
      <w:pPr>
        <w:jc w:val="both"/>
        <w:rPr>
          <w:rFonts w:ascii="新細明體" w:hAnsi="新細明體" w:hint="eastAsia"/>
        </w:rPr>
      </w:pPr>
      <w:r>
        <w:rPr>
          <w:rFonts w:ascii="新細明體" w:hAnsi="新細明體" w:hint="eastAsia"/>
        </w:rPr>
        <w:t>十字架之路</w:t>
      </w:r>
    </w:p>
    <w:p w:rsidR="00C71B34" w:rsidRDefault="00C71B34" w:rsidP="00C71B34">
      <w:pPr>
        <w:spacing w:line="360" w:lineRule="exact"/>
        <w:ind w:firstLineChars="200" w:firstLine="480"/>
        <w:jc w:val="both"/>
        <w:rPr>
          <w:rFonts w:ascii="新細明體" w:hAnsi="新細明體" w:hint="eastAsia"/>
        </w:rPr>
      </w:pPr>
      <w:r>
        <w:rPr>
          <w:rFonts w:ascii="新細明體" w:hAnsi="新細明體" w:hint="eastAsia"/>
        </w:rPr>
        <w:t>讀經（路廿三26、32~56）（教員事先把新詞的解釋和讀音寫在黑板。</w:t>
      </w:r>
      <w:r>
        <w:rPr>
          <w:rFonts w:ascii="新細明體" w:hAnsi="新細明體"/>
        </w:rPr>
        <w:fldChar w:fldCharType="begin"/>
      </w:r>
      <w:r>
        <w:rPr>
          <w:rFonts w:ascii="新細明體" w:hAnsi="新細明體"/>
        </w:rPr>
        <w:instrText>EQ \* jc5 \* "Font:新細明體" \* hps10 \o(\s\up 11(</w:instrText>
      </w:r>
      <w:r w:rsidRPr="004D6778">
        <w:rPr>
          <w:rFonts w:ascii="新細明體" w:hAnsi="新細明體"/>
          <w:w w:val="75"/>
          <w:sz w:val="10"/>
        </w:rPr>
        <w:instrText>ㄍㄜ</w:instrText>
      </w:r>
      <w:r>
        <w:rPr>
          <w:rFonts w:ascii="新細明體" w:hAnsi="新細明體"/>
        </w:rPr>
        <w:instrText>),擱)</w:instrText>
      </w:r>
      <w:r>
        <w:rPr>
          <w:rFonts w:ascii="新細明體" w:hAnsi="新細明體"/>
        </w:rPr>
        <w:fldChar w:fldCharType="end"/>
      </w:r>
      <w:r>
        <w:rPr>
          <w:rFonts w:ascii="新細明體" w:hAnsi="新細明體" w:hint="eastAsia"/>
        </w:rPr>
        <w:t>－放；</w:t>
      </w:r>
      <w:r>
        <w:rPr>
          <w:rFonts w:ascii="新細明體" w:hAnsi="新細明體"/>
        </w:rPr>
        <w:fldChar w:fldCharType="begin"/>
      </w:r>
      <w:r>
        <w:rPr>
          <w:rFonts w:ascii="新細明體" w:hAnsi="新細明體"/>
        </w:rPr>
        <w:instrText>EQ \* jc5 \* "Font:新細明體" \* hps10 \o(\s\up 11(</w:instrText>
      </w:r>
      <w:r w:rsidRPr="004D6778">
        <w:rPr>
          <w:rFonts w:ascii="新細明體" w:hAnsi="新細明體"/>
          <w:w w:val="75"/>
          <w:sz w:val="10"/>
        </w:rPr>
        <w:instrText>ㄉㄨˊ</w:instrText>
      </w:r>
      <w:r>
        <w:rPr>
          <w:rFonts w:ascii="新細明體" w:hAnsi="新細明體"/>
        </w:rPr>
        <w:instrText>),髑)</w:instrText>
      </w:r>
      <w:r>
        <w:rPr>
          <w:rFonts w:ascii="新細明體" w:hAnsi="新細明體"/>
        </w:rPr>
        <w:fldChar w:fldCharType="end"/>
      </w:r>
      <w:r>
        <w:rPr>
          <w:rFonts w:ascii="新細明體" w:hAnsi="新細明體"/>
        </w:rPr>
        <w:ruby>
          <w:rubyPr>
            <w:rubyAlign w:val="rightVertical"/>
            <w:hps w:val="10"/>
            <w:hpsRaise w:val="22"/>
            <w:hpsBaseText w:val="24"/>
            <w:lid w:val="zh-TW"/>
          </w:rubyPr>
          <w:rt>
            <w:r w:rsidR="00C71B34" w:rsidRPr="004D6778">
              <w:rPr>
                <w:rFonts w:ascii="新細明體" w:hAnsi="新細明體"/>
                <w:w w:val="75"/>
                <w:sz w:val="10"/>
              </w:rPr>
              <w:t>ㄌㄡˊ</w:t>
            </w:r>
          </w:rt>
          <w:rubyBase>
            <w:r w:rsidR="00C71B34">
              <w:rPr>
                <w:rFonts w:ascii="新細明體" w:hAnsi="新細明體"/>
              </w:rPr>
              <w:t>髏</w:t>
            </w:r>
          </w:rubyBase>
        </w:ruby>
      </w:r>
      <w:r>
        <w:rPr>
          <w:rFonts w:ascii="新細明體" w:hAnsi="新細明體" w:hint="eastAsia"/>
        </w:rPr>
        <w:t>－死人的骨頭；</w:t>
      </w:r>
      <w:r>
        <w:rPr>
          <w:rFonts w:ascii="新細明體" w:hAnsi="新細明體"/>
        </w:rPr>
        <w:fldChar w:fldCharType="begin"/>
      </w:r>
      <w:r>
        <w:rPr>
          <w:rFonts w:ascii="新細明體" w:hAnsi="新細明體"/>
        </w:rPr>
        <w:instrText>EQ \* jc5 \* "Font:新細明體" \* hps10 \o(\s\up 11(</w:instrText>
      </w:r>
      <w:r w:rsidRPr="004D6778">
        <w:rPr>
          <w:rFonts w:ascii="新細明體" w:hAnsi="新細明體"/>
          <w:w w:val="75"/>
          <w:sz w:val="10"/>
        </w:rPr>
        <w:instrText>ㄋㄧㄢˊ</w:instrText>
      </w:r>
      <w:r>
        <w:rPr>
          <w:rFonts w:ascii="新細明體" w:hAnsi="新細明體"/>
        </w:rPr>
        <w:instrText>),拈)</w:instrText>
      </w:r>
      <w:r>
        <w:rPr>
          <w:rFonts w:ascii="新細明體" w:hAnsi="新細明體"/>
        </w:rPr>
        <w:fldChar w:fldCharType="end"/>
      </w:r>
      <w:r>
        <w:rPr>
          <w:rFonts w:ascii="新細明體" w:hAnsi="新細明體"/>
        </w:rPr>
        <w:ruby>
          <w:rubyPr>
            <w:rubyAlign w:val="rightVertical"/>
            <w:hps w:val="10"/>
            <w:hpsRaise w:val="22"/>
            <w:hpsBaseText w:val="24"/>
            <w:lid w:val="zh-TW"/>
          </w:rubyPr>
          <w:rt>
            <w:r w:rsidR="00C71B34" w:rsidRPr="004D6778">
              <w:rPr>
                <w:rFonts w:ascii="新細明體" w:hAnsi="新細明體"/>
                <w:w w:val="75"/>
                <w:sz w:val="10"/>
              </w:rPr>
              <w:t>ㄐㄧㄡ</w:t>
            </w:r>
          </w:rt>
          <w:rubyBase>
            <w:r w:rsidR="00C71B34">
              <w:rPr>
                <w:rFonts w:ascii="新細明體" w:hAnsi="新細明體"/>
              </w:rPr>
              <w:t>鬮</w:t>
            </w:r>
          </w:rubyBase>
        </w:ruby>
      </w:r>
      <w:r>
        <w:rPr>
          <w:rFonts w:ascii="新細明體" w:hAnsi="新細明體" w:hint="eastAsia"/>
        </w:rPr>
        <w:t>－抽籤；</w:t>
      </w:r>
      <w:r>
        <w:rPr>
          <w:rFonts w:ascii="新細明體" w:hAnsi="新細明體"/>
        </w:rPr>
        <w:fldChar w:fldCharType="begin"/>
      </w:r>
      <w:r>
        <w:rPr>
          <w:rFonts w:ascii="新細明體" w:hAnsi="新細明體"/>
        </w:rPr>
        <w:instrText>EQ \* jc5 \* "Font:新細明體" \* hps10 \o(\s\up 11(</w:instrText>
      </w:r>
      <w:r w:rsidRPr="004D6778">
        <w:rPr>
          <w:rFonts w:ascii="新細明體" w:hAnsi="新細明體"/>
          <w:w w:val="75"/>
          <w:sz w:val="10"/>
        </w:rPr>
        <w:instrText>ㄔ</w:instrText>
      </w:r>
      <w:r>
        <w:rPr>
          <w:rFonts w:ascii="新細明體" w:hAnsi="新細明體"/>
        </w:rPr>
        <w:instrText>),嗤)</w:instrText>
      </w:r>
      <w:r>
        <w:rPr>
          <w:rFonts w:ascii="新細明體" w:hAnsi="新細明體"/>
        </w:rPr>
        <w:fldChar w:fldCharType="end"/>
      </w:r>
      <w:r>
        <w:rPr>
          <w:rFonts w:ascii="新細明體" w:hAnsi="新細明體" w:hint="eastAsia"/>
        </w:rPr>
        <w:t>；</w:t>
      </w:r>
      <w:r>
        <w:rPr>
          <w:rFonts w:ascii="新細明體" w:hAnsi="新細明體"/>
        </w:rPr>
        <w:fldChar w:fldCharType="begin"/>
      </w:r>
      <w:r>
        <w:rPr>
          <w:rFonts w:ascii="新細明體" w:hAnsi="新細明體"/>
        </w:rPr>
        <w:instrText>EQ \* jc5 \* "Font:新細明體" \* hps10 \o(\s\up 11(</w:instrText>
      </w:r>
      <w:r w:rsidRPr="004D6778">
        <w:rPr>
          <w:rFonts w:ascii="新細明體" w:hAnsi="新細明體"/>
          <w:w w:val="75"/>
          <w:sz w:val="10"/>
        </w:rPr>
        <w:instrText>ㄐㄧ</w:instrText>
      </w:r>
      <w:r>
        <w:rPr>
          <w:rFonts w:ascii="新細明體" w:hAnsi="新細明體"/>
        </w:rPr>
        <w:instrText>),譏)</w:instrText>
      </w:r>
      <w:r>
        <w:rPr>
          <w:rFonts w:ascii="新細明體" w:hAnsi="新細明體"/>
        </w:rPr>
        <w:fldChar w:fldCharType="end"/>
      </w:r>
      <w:r>
        <w:rPr>
          <w:rFonts w:ascii="新細明體" w:hAnsi="新細明體"/>
        </w:rPr>
        <w:ruby>
          <w:rubyPr>
            <w:rubyAlign w:val="rightVertical"/>
            <w:hps w:val="10"/>
            <w:hpsRaise w:val="22"/>
            <w:hpsBaseText w:val="24"/>
            <w:lid w:val="zh-TW"/>
          </w:rubyPr>
          <w:rt>
            <w:r w:rsidR="00C71B34" w:rsidRPr="004D6778">
              <w:rPr>
                <w:rFonts w:ascii="新細明體" w:hAnsi="新細明體"/>
                <w:w w:val="75"/>
                <w:sz w:val="10"/>
              </w:rPr>
              <w:t>ㄑㄧㄠˋ</w:t>
            </w:r>
          </w:rt>
          <w:rubyBase>
            <w:r w:rsidR="00C71B34">
              <w:rPr>
                <w:rFonts w:ascii="新細明體" w:hAnsi="新細明體"/>
              </w:rPr>
              <w:t>誚</w:t>
            </w:r>
          </w:rubyBase>
        </w:ruby>
      </w:r>
      <w:r>
        <w:rPr>
          <w:rFonts w:ascii="新細明體" w:hAnsi="新細明體" w:hint="eastAsia"/>
        </w:rPr>
        <w:t>－用話挖苦別人；午正－中午十二點。申初－下午三點；</w:t>
      </w:r>
      <w:r>
        <w:rPr>
          <w:rFonts w:ascii="新細明體" w:hAnsi="新細明體"/>
        </w:rPr>
        <w:fldChar w:fldCharType="begin"/>
      </w:r>
      <w:r>
        <w:rPr>
          <w:rFonts w:ascii="新細明體" w:hAnsi="新細明體"/>
        </w:rPr>
        <w:instrText>EQ \* jc5 \* "Font:新細明體" \* hps10 \o(\s\up 11(</w:instrText>
      </w:r>
      <w:r w:rsidRPr="004D6778">
        <w:rPr>
          <w:rFonts w:ascii="新細明體" w:hAnsi="新細明體"/>
          <w:w w:val="75"/>
          <w:sz w:val="10"/>
        </w:rPr>
        <w:instrText>ㄔㄨㄟˊ</w:instrText>
      </w:r>
      <w:r>
        <w:rPr>
          <w:rFonts w:ascii="新細明體" w:hAnsi="新細明體"/>
        </w:rPr>
        <w:instrText>),捶)</w:instrText>
      </w:r>
      <w:r>
        <w:rPr>
          <w:rFonts w:ascii="新細明體" w:hAnsi="新細明體"/>
        </w:rPr>
        <w:fldChar w:fldCharType="end"/>
      </w:r>
      <w:r>
        <w:rPr>
          <w:rFonts w:ascii="新細明體" w:hAnsi="新細明體" w:hint="eastAsia"/>
        </w:rPr>
        <w:t>；</w:t>
      </w:r>
      <w:r>
        <w:rPr>
          <w:rFonts w:ascii="新細明體" w:hAnsi="新細明體"/>
        </w:rPr>
        <w:fldChar w:fldCharType="begin"/>
      </w:r>
      <w:r>
        <w:rPr>
          <w:rFonts w:ascii="新細明體" w:hAnsi="新細明體"/>
        </w:rPr>
        <w:instrText>EQ \* jc5 \* "Font:新細明體" \* hps10 \o(\s\up 11(</w:instrText>
      </w:r>
      <w:r w:rsidRPr="004D6778">
        <w:rPr>
          <w:rFonts w:ascii="新細明體" w:hAnsi="新細明體"/>
          <w:w w:val="75"/>
          <w:sz w:val="10"/>
        </w:rPr>
        <w:instrText>ㄗㄠˊ</w:instrText>
      </w:r>
      <w:r>
        <w:rPr>
          <w:rFonts w:ascii="新細明體" w:hAnsi="新細明體"/>
        </w:rPr>
        <w:instrText>),鑿)</w:instrText>
      </w:r>
      <w:r>
        <w:rPr>
          <w:rFonts w:ascii="新細明體" w:hAnsi="新細明體"/>
        </w:rPr>
        <w:fldChar w:fldCharType="end"/>
      </w:r>
      <w:r>
        <w:rPr>
          <w:rFonts w:ascii="新細明體" w:hAnsi="新細明體" w:hint="eastAsia"/>
        </w:rPr>
        <w:t>）。</w:t>
      </w:r>
    </w:p>
    <w:p w:rsidR="00C71B34" w:rsidRDefault="00C71B34" w:rsidP="00C71B34">
      <w:pPr>
        <w:ind w:firstLineChars="200" w:firstLine="480"/>
        <w:jc w:val="both"/>
        <w:rPr>
          <w:rFonts w:ascii="新細明體" w:hAnsi="新細明體" w:hint="eastAsia"/>
        </w:rPr>
      </w:pPr>
      <w:r>
        <w:rPr>
          <w:rFonts w:ascii="新細明體" w:hAnsi="新細明體" w:hint="eastAsia"/>
        </w:rPr>
        <w:t>教員提出問題，兒童回答。</w:t>
      </w:r>
    </w:p>
    <w:p w:rsidR="00C71B34" w:rsidRDefault="00C71B34" w:rsidP="00C71B34">
      <w:pPr>
        <w:numPr>
          <w:ilvl w:val="1"/>
          <w:numId w:val="1"/>
        </w:numPr>
        <w:jc w:val="both"/>
        <w:rPr>
          <w:rFonts w:ascii="新細明體" w:hAnsi="新細明體" w:hint="eastAsia"/>
        </w:rPr>
      </w:pPr>
      <w:r>
        <w:rPr>
          <w:rFonts w:ascii="新細明體" w:hAnsi="新細明體" w:hint="eastAsia"/>
        </w:rPr>
        <w:t>誰為耶穌背十字架上山？（古利奈人西門）。</w:t>
      </w:r>
    </w:p>
    <w:p w:rsidR="00C71B34" w:rsidRDefault="00C71B34" w:rsidP="00C71B34">
      <w:pPr>
        <w:numPr>
          <w:ilvl w:val="1"/>
          <w:numId w:val="1"/>
        </w:numPr>
        <w:jc w:val="both"/>
        <w:rPr>
          <w:rFonts w:ascii="新細明體" w:hAnsi="新細明體" w:hint="eastAsia"/>
        </w:rPr>
      </w:pPr>
      <w:r>
        <w:rPr>
          <w:rFonts w:ascii="新細明體" w:hAnsi="新細明體" w:hint="eastAsia"/>
        </w:rPr>
        <w:t>兵丁、官府和強盜怎麼嘲笑主耶穌？（35~37、39節）。</w:t>
      </w:r>
    </w:p>
    <w:p w:rsidR="00C71B34" w:rsidRDefault="00C71B34" w:rsidP="00C71B34">
      <w:pPr>
        <w:numPr>
          <w:ilvl w:val="1"/>
          <w:numId w:val="1"/>
        </w:numPr>
        <w:jc w:val="both"/>
        <w:rPr>
          <w:rFonts w:ascii="新細明體" w:hAnsi="新細明體" w:hint="eastAsia"/>
        </w:rPr>
      </w:pPr>
      <w:r>
        <w:rPr>
          <w:rFonts w:ascii="新細明體" w:hAnsi="新細明體" w:hint="eastAsia"/>
        </w:rPr>
        <w:t>主耶穌的罪狀是什麼？（祂自稱是猶太人的王）。</w:t>
      </w:r>
    </w:p>
    <w:p w:rsidR="00C71B34" w:rsidRDefault="00C71B34" w:rsidP="00C71B34">
      <w:pPr>
        <w:numPr>
          <w:ilvl w:val="1"/>
          <w:numId w:val="1"/>
        </w:numPr>
        <w:jc w:val="both"/>
        <w:rPr>
          <w:rFonts w:ascii="新細明體" w:hAnsi="新細明體" w:hint="eastAsia"/>
        </w:rPr>
      </w:pPr>
      <w:r>
        <w:rPr>
          <w:rFonts w:ascii="新細明體" w:hAnsi="新細明體" w:hint="eastAsia"/>
        </w:rPr>
        <w:t>主耶穌在十字架上說了哪些話？（一齊唸34、43、46節）。</w:t>
      </w:r>
    </w:p>
    <w:p w:rsidR="00C71B34" w:rsidRDefault="00C71B34" w:rsidP="00C71B34">
      <w:pPr>
        <w:numPr>
          <w:ilvl w:val="1"/>
          <w:numId w:val="1"/>
        </w:numPr>
        <w:jc w:val="both"/>
        <w:rPr>
          <w:rFonts w:ascii="新細明體" w:hAnsi="新細明體" w:hint="eastAsia"/>
        </w:rPr>
      </w:pPr>
      <w:r>
        <w:rPr>
          <w:rFonts w:ascii="新細明體" w:hAnsi="新細明體" w:hint="eastAsia"/>
        </w:rPr>
        <w:t>從午正到申初，發生哪些奇特的現象？（遍地黑暗，日頭變黑，殿裏的幔子裂成兩半）。</w:t>
      </w:r>
    </w:p>
    <w:p w:rsidR="00C71B34" w:rsidRDefault="00C71B34" w:rsidP="00C71B34">
      <w:pPr>
        <w:numPr>
          <w:ilvl w:val="1"/>
          <w:numId w:val="1"/>
        </w:numPr>
        <w:jc w:val="both"/>
        <w:rPr>
          <w:rFonts w:ascii="新細明體" w:hAnsi="新細明體" w:hint="eastAsia"/>
        </w:rPr>
      </w:pPr>
      <w:r>
        <w:rPr>
          <w:rFonts w:ascii="新細明體" w:hAnsi="新細明體" w:hint="eastAsia"/>
        </w:rPr>
        <w:t>百夫長看見這些事說什麼話？（這真是個義人）。</w:t>
      </w:r>
    </w:p>
    <w:p w:rsidR="00C71B34" w:rsidRPr="00B94798" w:rsidRDefault="00C71B34" w:rsidP="00C71B34">
      <w:pPr>
        <w:numPr>
          <w:ilvl w:val="1"/>
          <w:numId w:val="1"/>
        </w:numPr>
        <w:jc w:val="both"/>
        <w:rPr>
          <w:rFonts w:ascii="新細明體" w:hAnsi="新細明體" w:hint="eastAsia"/>
        </w:rPr>
      </w:pPr>
      <w:r>
        <w:rPr>
          <w:rFonts w:ascii="新細明體" w:hAnsi="新細明體" w:hint="eastAsia"/>
        </w:rPr>
        <w:t>誰為主耶穌安葬？什麼時候安葬的？（議士約瑟；星期五）。</w:t>
      </w:r>
    </w:p>
    <w:p w:rsidR="00C71B34" w:rsidRDefault="00C71B34" w:rsidP="00C71B34">
      <w:pPr>
        <w:ind w:firstLineChars="200" w:firstLine="480"/>
        <w:jc w:val="both"/>
        <w:rPr>
          <w:rFonts w:ascii="新細明體" w:hAnsi="新細明體" w:hint="eastAsia"/>
        </w:rPr>
      </w:pPr>
      <w:r>
        <w:rPr>
          <w:rFonts w:ascii="新細明體" w:hAnsi="新細明體" w:hint="eastAsia"/>
        </w:rPr>
        <w:t>你們知道主耶穌在十字架上忍受什麼樣的痛苦嗎？祂的手和腳、被大鐵釘牢牢地釘在木架上，不斷地流血、抽痛，以致全身發高熱，沒有力氣又十分口渴。此外還聽到一聲又一聲的冷嘲熱諷，祂真是苦極了！然而祂卻沒有說出任何一句痛苦、咒詛的話，難怪太陽都沒有光芒，好像為祂的無辜做見證，因為猶太人無法無天，把無罪的救主害了。直到下午三點，主耶穌大喊一聲：「父呀！我將我的靈魂交在你手裏。」才低下頭死了。</w:t>
      </w:r>
    </w:p>
    <w:p w:rsidR="00C71B34" w:rsidRDefault="00C71B34" w:rsidP="00C71B34">
      <w:pPr>
        <w:ind w:firstLineChars="200" w:firstLine="480"/>
        <w:jc w:val="both"/>
        <w:rPr>
          <w:rFonts w:ascii="新細明體" w:hAnsi="新細明體" w:hint="eastAsia"/>
        </w:rPr>
      </w:pPr>
      <w:r>
        <w:rPr>
          <w:rFonts w:ascii="新細明體" w:hAnsi="新細明體" w:hint="eastAsia"/>
        </w:rPr>
        <w:t>那天正好是星期五，太陽一下山就是安息日，根據猶太人的律法，不可以把屍體掛在木架上過夜（申廿一22~23），於是彼拉多派兵丁去打斷他們的腿，讓他們早點死，才能取下來埋葬。兵丁到主耶穌那兒，看見主耶穌已經死了，就不再打斷祂的腿。有一個兵丁，就拿起槍（長矛），往主耶穌的肋旁一扎，不料竟流出血和水來。小朋友！人死後心臟停止跳動，血液也漸漸凝固不再流動，怎麼可能再流出血和水呢？這真是一件大神蹟呀！然而真神就是用主耶穌在十字架</w:t>
      </w:r>
      <w:r>
        <w:rPr>
          <w:rFonts w:ascii="新細明體" w:hAnsi="新細明體" w:hint="eastAsia"/>
        </w:rPr>
        <w:lastRenderedPageBreak/>
        <w:t>上流的寶血和水，來洗淨我們的罪，使我們能進天國。如果沒有主耶穌的寶血和水，我們不論是洗禮或禱告悔改，罪都不能得到赦免。</w:t>
      </w:r>
    </w:p>
    <w:p w:rsidR="00C71B34" w:rsidRPr="00B94798" w:rsidRDefault="00C71B34" w:rsidP="00C71B34">
      <w:pPr>
        <w:ind w:firstLineChars="200" w:firstLine="480"/>
        <w:jc w:val="both"/>
        <w:rPr>
          <w:rFonts w:ascii="新細明體" w:hAnsi="新細明體" w:hint="eastAsia"/>
        </w:rPr>
      </w:pPr>
      <w:r>
        <w:rPr>
          <w:rFonts w:ascii="新細明體" w:hAnsi="新細明體" w:hint="eastAsia"/>
        </w:rPr>
        <w:t>有一個財主，名叫約瑟，是一個又善良又公義的好人，他去求彼拉多，讓他埋葬主耶穌的身體。他把主耶穌的屍體抹上香料，用布包好，放在他為自己所準備的墳墓裏，就很悲傷的和其他婦女們回去了。因為他們不知道主耶穌為什麼心甘情願地受死，更不曉得第三天將會發生一件驚人的大事。</w:t>
      </w:r>
    </w:p>
    <w:p w:rsidR="00C71B34" w:rsidRPr="00B94798" w:rsidRDefault="00C71B34" w:rsidP="00C71B34">
      <w:pPr>
        <w:jc w:val="both"/>
        <w:rPr>
          <w:rFonts w:ascii="新細明體" w:hAnsi="新細明體" w:hint="eastAsia"/>
        </w:rPr>
      </w:pPr>
      <w:r>
        <w:rPr>
          <w:rFonts w:ascii="新細明體" w:hAnsi="新細明體" w:hint="eastAsia"/>
        </w:rPr>
        <w:t>復活、升天</w:t>
      </w:r>
    </w:p>
    <w:p w:rsidR="00C71B34" w:rsidRDefault="00C71B34" w:rsidP="00C71B34">
      <w:pPr>
        <w:ind w:firstLineChars="200" w:firstLine="480"/>
        <w:jc w:val="both"/>
        <w:rPr>
          <w:rFonts w:ascii="新細明體" w:hAnsi="新細明體" w:hint="eastAsia"/>
        </w:rPr>
      </w:pPr>
      <w:r>
        <w:rPr>
          <w:rFonts w:ascii="新細明體" w:hAnsi="新細明體" w:hint="eastAsia"/>
        </w:rPr>
        <w:t>祭司長他們卻知道，而且小心地提防著。你們知道會發生什麼事嗎？（主耶穌要復活。）祭司長派了兵丁嚴嚴地看守墳墓（展示圖片12-2），以防門徒把耶穌的身體偷走，然後騙百姓說祂從死裏復活了。</w:t>
      </w:r>
    </w:p>
    <w:p w:rsidR="00C71B34" w:rsidRPr="00B94798" w:rsidRDefault="00C71B34" w:rsidP="00C71B34">
      <w:pPr>
        <w:ind w:firstLineChars="200" w:firstLine="480"/>
        <w:jc w:val="both"/>
        <w:rPr>
          <w:rFonts w:ascii="新細明體" w:hAnsi="新細明體" w:hint="eastAsia"/>
        </w:rPr>
      </w:pPr>
      <w:r>
        <w:rPr>
          <w:rFonts w:ascii="新細明體" w:hAnsi="新細明體" w:hint="eastAsia"/>
        </w:rPr>
        <w:t>第三天清晨，也就是星期日，有一些婦女偷偷地來到主耶穌的墳墓前。突然發生很強烈的地震，把封住墓口的大石頭震開了，有天使出現，十分威嚴聖潔地坐在大石頭上，把看守墳墓的兵丁嚇得全身發抖，臉色蒼白，像死人一樣。天使對婦女們說：「不要害怕，你們要找的耶穌不在這裏，祂照著自己所說的，已經復活了，快回去告訴門徒吧！」婦女們聽了才想起耶穌生前說過的話，又驚又喜地跑回城裏報告好消息。於是主耶穌復活的消息很快地傳遍整個耶路撒冷城。</w:t>
      </w:r>
    </w:p>
    <w:p w:rsidR="00C71B34" w:rsidRDefault="00C71B34" w:rsidP="00C71B34">
      <w:pPr>
        <w:ind w:firstLineChars="200" w:firstLine="480"/>
        <w:jc w:val="both"/>
        <w:rPr>
          <w:rFonts w:ascii="新細明體" w:hAnsi="新細明體" w:hint="eastAsia"/>
        </w:rPr>
      </w:pPr>
      <w:r>
        <w:rPr>
          <w:rFonts w:ascii="新細明體" w:hAnsi="新細明體" w:hint="eastAsia"/>
        </w:rPr>
        <w:t>耶穌復活以後，有一個星期天的晚上，門徒們因為怕猶太人找麻煩，把門關得緊緊的，在裏面聚會，突然主耶穌出現在他們當中，祂說：「願你們平安！」就把手和肋旁的傷痕指給他們看，他們好高興呀！耶穌真的復活了！主耶穌又對他們說：「願你們平安！在我要差派你們出去傳福音，我要賜給你們聖靈，你們就可以靠著聖靈得到能力，傳我的真理。」</w:t>
      </w:r>
    </w:p>
    <w:p w:rsidR="00C71B34" w:rsidRDefault="00C71B34" w:rsidP="00C71B34">
      <w:pPr>
        <w:ind w:firstLineChars="200" w:firstLine="480"/>
        <w:jc w:val="both"/>
        <w:rPr>
          <w:rFonts w:ascii="新細明體" w:hAnsi="新細明體" w:hint="eastAsia"/>
        </w:rPr>
      </w:pPr>
      <w:r>
        <w:rPr>
          <w:rFonts w:ascii="新細明體" w:hAnsi="新細明體" w:hint="eastAsia"/>
        </w:rPr>
        <w:t>有一個耶穌的門徒多馬，那天晚上剛好不在，其他的門徒對他說：「我們看見復活的主耶穌了！」他說：「我才不相信呢？除非我用手摸到祂手上的釘痕和肋旁的傷口。」八天之後，當多馬和其他門徒又聚集在一起的時候，主耶穌又出現了，祂說：「願你們平安！」又說：「多馬，來！伸出你的手來摸我的傷口，不要再懷疑了，要相信我真的復活了！」沒有信心的多馬聽了又慚愧又高興地喊著說：「我的主，我的神呀！」（展示圖片12-3）。</w:t>
      </w:r>
    </w:p>
    <w:p w:rsidR="00C71B34" w:rsidRDefault="00C71B34" w:rsidP="00C71B34">
      <w:pPr>
        <w:ind w:firstLineChars="200" w:firstLine="480"/>
        <w:jc w:val="both"/>
        <w:rPr>
          <w:rFonts w:ascii="新細明體" w:hAnsi="新細明體" w:hint="eastAsia"/>
        </w:rPr>
      </w:pPr>
      <w:r>
        <w:rPr>
          <w:rFonts w:ascii="新細明體" w:hAnsi="新細明體" w:hint="eastAsia"/>
        </w:rPr>
        <w:t>此後，主耶穌常常向門徒顯現，吩咐他們要往普天下去傳福音，為人施洗，讓大家都能得救。一天，正當大家在橄欖山上聚會的時候，有一朵雲彩飄來，把主耶穌接到天上。有兩個天使顯現，站在他們身旁說：「加利利人哪！你們為什麼站著望天呢？你們現在看見主耶穌怎麼升天，祂將來還要照樣的再來迎接你們。」</w:t>
      </w:r>
    </w:p>
    <w:p w:rsidR="00C71B34" w:rsidRPr="00B94798" w:rsidRDefault="00C71B34" w:rsidP="00C71B34">
      <w:pPr>
        <w:ind w:firstLineChars="200" w:firstLine="480"/>
        <w:jc w:val="both"/>
        <w:rPr>
          <w:rFonts w:ascii="新細明體" w:hAnsi="新細明體" w:hint="eastAsia"/>
        </w:rPr>
      </w:pPr>
      <w:r>
        <w:rPr>
          <w:rFonts w:ascii="新細明體" w:hAnsi="新細明體" w:hint="eastAsia"/>
        </w:rPr>
        <w:t>為什麼天使這麼說呢？因為主耶穌在十字架上，已經為我們成全救恩，復活升天，我們相信耶穌，照著祂的話去做的話，將來主耶穌再來，也要迎接我們到天國去。</w:t>
      </w:r>
    </w:p>
    <w:p w:rsidR="00C71B34" w:rsidRPr="00B94798" w:rsidRDefault="00C71B34" w:rsidP="00C71B34">
      <w:pPr>
        <w:jc w:val="both"/>
        <w:rPr>
          <w:rFonts w:ascii="新細明體" w:hAnsi="新細明體" w:hint="eastAsia"/>
        </w:rPr>
      </w:pPr>
      <w:r w:rsidRPr="00B94798">
        <w:rPr>
          <w:rFonts w:ascii="新細明體" w:hAnsi="新細明體" w:hint="eastAsia"/>
        </w:rPr>
        <w:t>共習活動：</w:t>
      </w:r>
    </w:p>
    <w:p w:rsidR="00C71B34" w:rsidRPr="00B94798" w:rsidRDefault="00C71B34" w:rsidP="00C71B34">
      <w:pPr>
        <w:numPr>
          <w:ilvl w:val="1"/>
          <w:numId w:val="2"/>
        </w:numPr>
        <w:tabs>
          <w:tab w:val="clear" w:pos="1200"/>
          <w:tab w:val="num" w:pos="540"/>
        </w:tabs>
        <w:ind w:left="0" w:firstLine="0"/>
        <w:jc w:val="both"/>
        <w:rPr>
          <w:rFonts w:ascii="新細明體" w:hAnsi="新細明體" w:hint="eastAsia"/>
        </w:rPr>
      </w:pPr>
      <w:r w:rsidRPr="00B94798">
        <w:rPr>
          <w:rFonts w:ascii="新細明體" w:hAnsi="新細明體" w:hint="eastAsia"/>
        </w:rPr>
        <w:t>活動名稱：</w:t>
      </w:r>
      <w:r>
        <w:rPr>
          <w:rFonts w:ascii="新細明體" w:hAnsi="新細明體" w:hint="eastAsia"/>
        </w:rPr>
        <w:t>聖樂欣賞－高舉十架（附錄音帶）</w:t>
      </w:r>
      <w:r w:rsidRPr="00B94798">
        <w:rPr>
          <w:rFonts w:ascii="新細明體" w:hAnsi="新細明體" w:hint="eastAsia"/>
        </w:rPr>
        <w:t>。</w:t>
      </w:r>
    </w:p>
    <w:p w:rsidR="00C71B34" w:rsidRPr="00B94798" w:rsidRDefault="00C71B34" w:rsidP="00C71B34">
      <w:pPr>
        <w:numPr>
          <w:ilvl w:val="1"/>
          <w:numId w:val="2"/>
        </w:numPr>
        <w:tabs>
          <w:tab w:val="clear" w:pos="1200"/>
          <w:tab w:val="num" w:pos="540"/>
        </w:tabs>
        <w:ind w:left="0" w:firstLine="0"/>
        <w:jc w:val="both"/>
        <w:rPr>
          <w:rFonts w:ascii="新細明體" w:hAnsi="新細明體" w:hint="eastAsia"/>
        </w:rPr>
      </w:pPr>
      <w:r w:rsidRPr="00B94798">
        <w:rPr>
          <w:rFonts w:ascii="新細明體" w:hAnsi="新細明體" w:hint="eastAsia"/>
        </w:rPr>
        <w:t>活動目標：</w:t>
      </w:r>
      <w:r>
        <w:rPr>
          <w:rFonts w:ascii="新細明體" w:hAnsi="新細明體" w:hint="eastAsia"/>
        </w:rPr>
        <w:t>讓兒童知道主耶穌為愛我們，而捨身在十架上</w:t>
      </w:r>
      <w:r w:rsidRPr="00B94798">
        <w:rPr>
          <w:rFonts w:ascii="新細明體" w:hAnsi="新細明體" w:hint="eastAsia"/>
        </w:rPr>
        <w:t>。</w:t>
      </w:r>
    </w:p>
    <w:p w:rsidR="00C71B34" w:rsidRDefault="00C71B34" w:rsidP="00C71B34">
      <w:pPr>
        <w:numPr>
          <w:ilvl w:val="1"/>
          <w:numId w:val="2"/>
        </w:numPr>
        <w:tabs>
          <w:tab w:val="clear" w:pos="1200"/>
          <w:tab w:val="num" w:pos="540"/>
        </w:tabs>
        <w:ind w:left="0" w:firstLine="0"/>
        <w:jc w:val="both"/>
        <w:rPr>
          <w:rFonts w:ascii="新細明體" w:hAnsi="新細明體" w:hint="eastAsia"/>
        </w:rPr>
      </w:pPr>
      <w:r w:rsidRPr="00B94798">
        <w:rPr>
          <w:rFonts w:ascii="新細明體" w:hAnsi="新細明體" w:hint="eastAsia"/>
        </w:rPr>
        <w:t>活動內容：</w:t>
      </w:r>
    </w:p>
    <w:p w:rsidR="00C71B34" w:rsidRDefault="00C71B34" w:rsidP="00C71B34">
      <w:pPr>
        <w:numPr>
          <w:ilvl w:val="0"/>
          <w:numId w:val="4"/>
        </w:numPr>
        <w:jc w:val="both"/>
        <w:rPr>
          <w:rFonts w:ascii="新細明體" w:hAnsi="新細明體" w:hint="eastAsia"/>
        </w:rPr>
      </w:pPr>
      <w:r>
        <w:rPr>
          <w:rFonts w:ascii="新細明體" w:hAnsi="新細明體" w:hint="eastAsia"/>
        </w:rPr>
        <w:t>介紹作者身世、寫作過程、傳頌情形等</w:t>
      </w:r>
    </w:p>
    <w:p w:rsidR="00C71B34" w:rsidRDefault="00C71B34" w:rsidP="00C71B34">
      <w:pPr>
        <w:numPr>
          <w:ilvl w:val="0"/>
          <w:numId w:val="5"/>
        </w:numPr>
        <w:tabs>
          <w:tab w:val="clear" w:pos="360"/>
          <w:tab w:val="num" w:pos="720"/>
        </w:tabs>
        <w:ind w:leftChars="200" w:left="1920" w:hangingChars="600" w:hanging="1440"/>
        <w:jc w:val="both"/>
        <w:rPr>
          <w:rFonts w:ascii="新細明體" w:hAnsi="新細明體" w:hint="eastAsia"/>
        </w:rPr>
      </w:pPr>
      <w:r>
        <w:rPr>
          <w:rFonts w:ascii="新細明體" w:hAnsi="新細明體" w:hint="eastAsia"/>
        </w:rPr>
        <w:t>作者身世：喬治•柏納（</w:t>
      </w:r>
      <w:proofErr w:type="spellStart"/>
      <w:r w:rsidRPr="000B3855">
        <w:t>Rev.George</w:t>
      </w:r>
      <w:proofErr w:type="spellEnd"/>
      <w:r w:rsidRPr="000B3855">
        <w:t xml:space="preserve"> </w:t>
      </w:r>
      <w:proofErr w:type="spellStart"/>
      <w:r w:rsidRPr="000B3855">
        <w:t>Bennard</w:t>
      </w:r>
      <w:proofErr w:type="spellEnd"/>
      <w:r>
        <w:rPr>
          <w:rFonts w:ascii="新細明體" w:hAnsi="新細明體" w:hint="eastAsia"/>
        </w:rPr>
        <w:t xml:space="preserve"> 1873~1958）生於美國俄海俄省楊氏城（</w:t>
      </w:r>
      <w:r w:rsidRPr="000B3855">
        <w:t>Youngstown</w:t>
      </w:r>
      <w:r>
        <w:rPr>
          <w:rFonts w:ascii="新細明體" w:hAnsi="新細明體" w:hint="eastAsia"/>
        </w:rPr>
        <w:t>）由於父親早逝，十六歲的他必須負起全家生活所需，照顧四個年幼妹妹。這也恰好造成其寫作成功的最大原因。</w:t>
      </w:r>
    </w:p>
    <w:p w:rsidR="00C71B34" w:rsidRDefault="00C71B34" w:rsidP="00C71B34">
      <w:pPr>
        <w:numPr>
          <w:ilvl w:val="0"/>
          <w:numId w:val="5"/>
        </w:numPr>
        <w:tabs>
          <w:tab w:val="clear" w:pos="360"/>
          <w:tab w:val="num" w:pos="720"/>
        </w:tabs>
        <w:ind w:leftChars="200" w:left="1920" w:hangingChars="600" w:hanging="1440"/>
        <w:jc w:val="both"/>
        <w:rPr>
          <w:rFonts w:ascii="新細明體" w:hAnsi="新細明體" w:hint="eastAsia"/>
        </w:rPr>
      </w:pPr>
      <w:r>
        <w:rPr>
          <w:rFonts w:ascii="新細明體" w:hAnsi="新細明體" w:hint="eastAsia"/>
        </w:rPr>
        <w:t>寫作經過：作者寫作此曲，乃是因其在基督教派－救世軍做工時，所得到的靈感。當他寫好以後，唱給他的朋友柏士偉夫婦（</w:t>
      </w:r>
      <w:r w:rsidRPr="000B3855">
        <w:t xml:space="preserve">Rev and Mrs. Lo. </w:t>
      </w:r>
      <w:proofErr w:type="spellStart"/>
      <w:r w:rsidRPr="000B3855">
        <w:t>Bostwick</w:t>
      </w:r>
      <w:proofErr w:type="spellEnd"/>
      <w:r>
        <w:rPr>
          <w:rFonts w:ascii="新細明體" w:hAnsi="新細明體" w:hint="eastAsia"/>
        </w:rPr>
        <w:t>）聽。隨後他問道：「可以用嗎？」結果他的朋友高興地向他說：「一定要把這首詩歌印出來，好讓更多的人一同紀念主死，為主背負十架」。</w:t>
      </w:r>
    </w:p>
    <w:p w:rsidR="00C71B34" w:rsidRDefault="00C71B34" w:rsidP="00C71B34">
      <w:pPr>
        <w:numPr>
          <w:ilvl w:val="0"/>
          <w:numId w:val="5"/>
        </w:numPr>
        <w:tabs>
          <w:tab w:val="clear" w:pos="360"/>
          <w:tab w:val="num" w:pos="720"/>
        </w:tabs>
        <w:ind w:leftChars="200" w:left="1920" w:hangingChars="600" w:hanging="1440"/>
        <w:jc w:val="both"/>
        <w:rPr>
          <w:rFonts w:ascii="新細明體" w:hAnsi="新細明體" w:hint="eastAsia"/>
        </w:rPr>
      </w:pPr>
      <w:r>
        <w:rPr>
          <w:rFonts w:ascii="新細明體" w:hAnsi="新細明體" w:hint="eastAsia"/>
        </w:rPr>
        <w:t>傳頌情形：此首詩歌第一次在芝加哥的一次佈道會中被唱出後，全體會眾即大受感動而將此曲傳遍美國，甚至錄成許多唱片，無論在大街小巷、家庭、教會、醫院，隨時隨處都可聽到人們在哼唱。更有在監獄裡的囚犯聽了之後非常喜愛，而直稱它為「獄中之歌」。</w:t>
      </w:r>
    </w:p>
    <w:p w:rsidR="00C71B34" w:rsidRDefault="00C71B34" w:rsidP="00C71B34">
      <w:pPr>
        <w:jc w:val="both"/>
        <w:rPr>
          <w:rFonts w:ascii="新細明體" w:hAnsi="新細明體" w:hint="eastAsia"/>
        </w:rPr>
      </w:pPr>
      <w:r>
        <w:rPr>
          <w:rFonts w:ascii="新細明體" w:hAnsi="新細明體" w:hint="eastAsia"/>
        </w:rPr>
        <w:t>△這首詩歌目前在讚美詩77首，歌詞由總會翻譯而成。</w:t>
      </w:r>
    </w:p>
    <w:p w:rsidR="00C71B34" w:rsidRDefault="00C71B34" w:rsidP="00C71B34">
      <w:pPr>
        <w:numPr>
          <w:ilvl w:val="0"/>
          <w:numId w:val="4"/>
        </w:numPr>
        <w:jc w:val="both"/>
        <w:rPr>
          <w:rFonts w:ascii="新細明體" w:hAnsi="新細明體" w:hint="eastAsia"/>
        </w:rPr>
      </w:pPr>
      <w:r>
        <w:rPr>
          <w:rFonts w:ascii="新細明體" w:hAnsi="新細明體" w:hint="eastAsia"/>
        </w:rPr>
        <w:t>錄音帶欣賞：今天我們以三種不同的演奏和演唱方式來聽聽其效果各有何不同？</w:t>
      </w:r>
    </w:p>
    <w:p w:rsidR="00C71B34" w:rsidRDefault="00C71B34" w:rsidP="00C71B34">
      <w:pPr>
        <w:ind w:leftChars="200" w:left="1440" w:hangingChars="400" w:hanging="960"/>
        <w:jc w:val="both"/>
        <w:rPr>
          <w:rFonts w:ascii="新細明體" w:hAnsi="新細明體" w:hint="eastAsia"/>
        </w:rPr>
      </w:pPr>
      <w:r>
        <w:rPr>
          <w:rFonts w:ascii="新細明體" w:hAnsi="新細明體" w:hint="eastAsia"/>
        </w:rPr>
        <w:t>第一段：由樂器演奏，類似輕音樂形成。流暢、好聽，但較不深入，意境表達較為不夠。（錄自「讚美詩伴奏曲」－台灣總會出版）。</w:t>
      </w:r>
    </w:p>
    <w:p w:rsidR="00C71B34" w:rsidRDefault="00C71B34" w:rsidP="00C71B34">
      <w:pPr>
        <w:ind w:leftChars="200" w:left="1440" w:hangingChars="400" w:hanging="960"/>
        <w:jc w:val="both"/>
        <w:rPr>
          <w:rFonts w:ascii="新細明體" w:hAnsi="新細明體" w:hint="eastAsia"/>
        </w:rPr>
      </w:pPr>
      <w:r>
        <w:rPr>
          <w:rFonts w:ascii="新細明體" w:hAnsi="新細明體" w:hint="eastAsia"/>
        </w:rPr>
        <w:t>第二段：由鐘琴演奏，因為鐘琴乃是照音律製造的管，依音階順序吊下，用鎚子或撥子敲響，類似教堂的鐘聲，因此讓人聽了有莊嚴、寧靜之感。（錄自「在花園裡－教堂鐘樂」－聖望視聽出版）。</w:t>
      </w:r>
    </w:p>
    <w:p w:rsidR="00C71B34" w:rsidRDefault="00C71B34" w:rsidP="00C71B34">
      <w:pPr>
        <w:ind w:leftChars="200" w:left="1440" w:hangingChars="400" w:hanging="960"/>
        <w:jc w:val="both"/>
        <w:rPr>
          <w:rFonts w:ascii="新細明體" w:hAnsi="新細明體" w:hint="eastAsia"/>
        </w:rPr>
      </w:pPr>
      <w:r>
        <w:rPr>
          <w:rFonts w:ascii="新細明體" w:hAnsi="新細明體" w:hint="eastAsia"/>
        </w:rPr>
        <w:t>第三段：前半段以女高音獨唱加上混聲「U」音和聲，再配合鐘琴所發出如教堂的鐘聲，直覺上便讓人想像出耶穌受死的景況。後半段改為混聲合唱，更激發人愛主、努力背負十架的心志，因此這樣的演唱方法，就較為抒情，給人感覺也深刻一些。（錄自「讚美詩錄音帶（三）」－台灣總會出版）。</w:t>
      </w:r>
    </w:p>
    <w:p w:rsidR="00C71B34" w:rsidRDefault="00C71B34" w:rsidP="00C71B34">
      <w:pPr>
        <w:numPr>
          <w:ilvl w:val="0"/>
          <w:numId w:val="4"/>
        </w:numPr>
        <w:ind w:left="1920" w:hangingChars="800" w:hanging="1920"/>
        <w:jc w:val="both"/>
        <w:rPr>
          <w:rFonts w:ascii="新細明體" w:hAnsi="新細明體" w:hint="eastAsia"/>
        </w:rPr>
      </w:pPr>
      <w:r>
        <w:rPr>
          <w:rFonts w:ascii="新細明體" w:hAnsi="新細明體" w:hint="eastAsia"/>
        </w:rPr>
        <w:t>心得感想：由兒童自由發表，可針對作者身世、寫作過程、詩歌內容、錄音帶演奏、演唱效果，以及各人立志愛主為主做工……等</w:t>
      </w:r>
      <w:smartTag w:uri="urn:schemas-microsoft-com:office:smarttags" w:element="PersonName">
        <w:smartTagPr>
          <w:attr w:name="ProductID" w:val="方面"/>
        </w:smartTagPr>
        <w:r>
          <w:rPr>
            <w:rFonts w:ascii="新細明體" w:hAnsi="新細明體" w:hint="eastAsia"/>
          </w:rPr>
          <w:t>方面</w:t>
        </w:r>
      </w:smartTag>
      <w:r>
        <w:rPr>
          <w:rFonts w:ascii="新細明體" w:hAnsi="新細明體" w:hint="eastAsia"/>
        </w:rPr>
        <w:t>老師再做補充。</w:t>
      </w:r>
    </w:p>
    <w:p w:rsidR="00C71B34" w:rsidRDefault="00C71B34" w:rsidP="00C71B34">
      <w:pPr>
        <w:numPr>
          <w:ilvl w:val="0"/>
          <w:numId w:val="4"/>
        </w:numPr>
        <w:jc w:val="both"/>
        <w:rPr>
          <w:rFonts w:ascii="新細明體" w:hAnsi="新細明體" w:hint="eastAsia"/>
        </w:rPr>
      </w:pPr>
      <w:r>
        <w:rPr>
          <w:rFonts w:ascii="新細明體" w:hAnsi="新細明體" w:hint="eastAsia"/>
        </w:rPr>
        <w:t>注意事項：詩歌教唱部份，視時間多少得以刪減。</w:t>
      </w:r>
    </w:p>
    <w:p w:rsidR="00C71B34" w:rsidRDefault="00C71B34" w:rsidP="00C71B34">
      <w:pPr>
        <w:numPr>
          <w:ilvl w:val="0"/>
          <w:numId w:val="4"/>
        </w:numPr>
        <w:jc w:val="both"/>
        <w:rPr>
          <w:rFonts w:ascii="新細明體" w:hAnsi="新細明體" w:hint="eastAsia"/>
        </w:rPr>
      </w:pPr>
      <w:r>
        <w:rPr>
          <w:rFonts w:ascii="新細明體" w:hAnsi="新細明體" w:hint="eastAsia"/>
        </w:rPr>
        <w:t>資料參考：作者詳細資料可參考「聖詩史話」一書。</w:t>
      </w:r>
    </w:p>
    <w:p w:rsidR="00C71B34" w:rsidRPr="00B94798" w:rsidRDefault="00C71B34" w:rsidP="00C71B34">
      <w:pPr>
        <w:jc w:val="both"/>
        <w:rPr>
          <w:rFonts w:ascii="新細明體" w:hAnsi="新細明體" w:hint="eastAsia"/>
        </w:rPr>
      </w:pPr>
      <w:r w:rsidRPr="00B94798">
        <w:rPr>
          <w:rFonts w:ascii="新細明體" w:hAnsi="新細明體" w:hint="eastAsia"/>
        </w:rPr>
        <w:t>學生作業：</w:t>
      </w:r>
    </w:p>
    <w:p w:rsidR="00C71B34" w:rsidRPr="00B94798" w:rsidRDefault="00C71B34" w:rsidP="00C71B34">
      <w:pPr>
        <w:numPr>
          <w:ilvl w:val="0"/>
          <w:numId w:val="3"/>
        </w:numPr>
        <w:ind w:left="0" w:firstLine="0"/>
        <w:jc w:val="both"/>
        <w:rPr>
          <w:rFonts w:ascii="新細明體" w:hAnsi="新細明體" w:hint="eastAsia"/>
        </w:rPr>
      </w:pPr>
      <w:r w:rsidRPr="00B94798">
        <w:rPr>
          <w:rFonts w:ascii="新細明體" w:hAnsi="新細明體" w:hint="eastAsia"/>
        </w:rPr>
        <w:t>名稱：</w:t>
      </w:r>
      <w:r>
        <w:rPr>
          <w:rFonts w:ascii="新細明體" w:hAnsi="新細明體" w:hint="eastAsia"/>
        </w:rPr>
        <w:t>高舉十架。</w:t>
      </w:r>
    </w:p>
    <w:p w:rsidR="00C71B34" w:rsidRDefault="00C71B34" w:rsidP="00C71B34">
      <w:pPr>
        <w:numPr>
          <w:ilvl w:val="0"/>
          <w:numId w:val="3"/>
        </w:numPr>
        <w:ind w:left="0" w:firstLine="0"/>
        <w:jc w:val="both"/>
        <w:rPr>
          <w:rFonts w:ascii="新細明體" w:hAnsi="新細明體" w:hint="eastAsia"/>
        </w:rPr>
      </w:pPr>
      <w:r w:rsidRPr="00B94798">
        <w:rPr>
          <w:rFonts w:ascii="新細明體" w:hAnsi="新細明體" w:hint="eastAsia"/>
        </w:rPr>
        <w:t>說明：</w:t>
      </w:r>
      <w:r>
        <w:rPr>
          <w:rFonts w:ascii="新細明體" w:hAnsi="新細明體" w:hint="eastAsia"/>
        </w:rPr>
        <w:t xml:space="preserve"> </w:t>
      </w:r>
    </w:p>
    <w:p w:rsidR="00C71B34" w:rsidRDefault="00C71B34" w:rsidP="00C71B34">
      <w:pPr>
        <w:numPr>
          <w:ilvl w:val="0"/>
          <w:numId w:val="6"/>
        </w:numPr>
        <w:jc w:val="both"/>
        <w:rPr>
          <w:rFonts w:ascii="新細明體" w:hAnsi="新細明體" w:hint="eastAsia"/>
        </w:rPr>
      </w:pPr>
      <w:r>
        <w:rPr>
          <w:rFonts w:ascii="新細明體" w:hAnsi="新細明體" w:hint="eastAsia"/>
        </w:rPr>
        <w:t>簡介作者生平、作曲情況及傳頌，以增加兒童對這首詩之印象。</w:t>
      </w:r>
    </w:p>
    <w:p w:rsidR="00C71B34" w:rsidRDefault="00C71B34" w:rsidP="00C71B34">
      <w:pPr>
        <w:numPr>
          <w:ilvl w:val="0"/>
          <w:numId w:val="6"/>
        </w:numPr>
        <w:jc w:val="both"/>
        <w:rPr>
          <w:rFonts w:ascii="新細明體" w:hAnsi="新細明體"/>
        </w:rPr>
      </w:pPr>
      <w:r>
        <w:rPr>
          <w:rFonts w:ascii="新細明體" w:hAnsi="新細明體" w:hint="eastAsia"/>
        </w:rPr>
        <w:t>教唱讚美詩77首後，寫出歌詞大意。</w:t>
      </w:r>
    </w:p>
    <w:p w:rsidR="007C4049" w:rsidRDefault="007C4049"/>
    <w:sectPr w:rsidR="007C404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F910D7" w:rsidRDefault="00F910D7" w:rsidP="00F910D7">
      <w:r>
        <w:separator/>
      </w:r>
    </w:p>
  </w:endnote>
  <w:endnote w:type="continuationSeparator" w:id="0">
    <w:p w:rsidR="00F910D7" w:rsidRDefault="00F910D7" w:rsidP="00F910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F910D7" w:rsidRDefault="00F910D7" w:rsidP="00F910D7">
      <w:r>
        <w:separator/>
      </w:r>
    </w:p>
  </w:footnote>
  <w:footnote w:type="continuationSeparator" w:id="0">
    <w:p w:rsidR="00F910D7" w:rsidRDefault="00F910D7" w:rsidP="00F910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F84CB0"/>
    <w:multiLevelType w:val="hybridMultilevel"/>
    <w:tmpl w:val="5564625A"/>
    <w:lvl w:ilvl="0" w:tplc="EBAEFC62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A8A2FB4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24DF48B3"/>
    <w:multiLevelType w:val="hybridMultilevel"/>
    <w:tmpl w:val="ECE4A1B4"/>
    <w:lvl w:ilvl="0" w:tplc="58C28A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2CFD1EF5"/>
    <w:multiLevelType w:val="hybridMultilevel"/>
    <w:tmpl w:val="24A4FC9C"/>
    <w:lvl w:ilvl="0" w:tplc="B82844F4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B8B0A97C">
      <w:start w:val="1"/>
      <w:numFmt w:val="taiwaneseCountingThousand"/>
      <w:lvlText w:val="%2、"/>
      <w:lvlJc w:val="left"/>
      <w:pPr>
        <w:tabs>
          <w:tab w:val="num" w:pos="1200"/>
        </w:tabs>
        <w:ind w:left="120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3" w15:restartNumberingAfterBreak="0">
    <w:nsid w:val="3EE80577"/>
    <w:multiLevelType w:val="hybridMultilevel"/>
    <w:tmpl w:val="FE3004E2"/>
    <w:lvl w:ilvl="0" w:tplc="CE008BB4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65860227"/>
    <w:multiLevelType w:val="hybridMultilevel"/>
    <w:tmpl w:val="88CC86B0"/>
    <w:lvl w:ilvl="0" w:tplc="A9BAF6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8A8525C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6E075CAC"/>
    <w:multiLevelType w:val="hybridMultilevel"/>
    <w:tmpl w:val="59429D42"/>
    <w:lvl w:ilvl="0" w:tplc="9698DC9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71B34"/>
    <w:rsid w:val="007C4049"/>
    <w:rsid w:val="00C71B34"/>
    <w:rsid w:val="00EF08BF"/>
    <w:rsid w:val="00F91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3C81FFF4-9B3C-4D7A-A6C8-CD2F86927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71B34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F910D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F910D7"/>
    <w:rPr>
      <w:kern w:val="2"/>
    </w:rPr>
  </w:style>
  <w:style w:type="paragraph" w:styleId="a5">
    <w:name w:val="footer"/>
    <w:basedOn w:val="a"/>
    <w:link w:val="a6"/>
    <w:rsid w:val="00F910D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rsid w:val="00F910D7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713</Words>
  <Characters>4070</Characters>
  <Application>Microsoft Office Word</Application>
  <DocSecurity>0</DocSecurity>
  <Lines>33</Lines>
  <Paragraphs>9</Paragraphs>
  <ScaleCrop>false</ScaleCrop>
  <Company>財團法人真耶穌教會台灣總會</Company>
  <LinksUpToDate>false</LinksUpToDate>
  <CharactersWithSpaces>4774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第十二課　十字架上的救恩（二）</dc:title>
  <dc:subject/>
  <dc:creator>ddtt</dc:creator>
  <cp:keywords/>
  <dc:description/>
  <cp:lastModifiedBy>test l</cp:lastModifiedBy>
  <cp:revision>2</cp:revision>
  <dcterms:created xsi:type="dcterms:W3CDTF">2020-08-14T07:12:00Z</dcterms:created>
  <dcterms:modified xsi:type="dcterms:W3CDTF">2020-08-14T07:12:00Z</dcterms:modified>
</cp:coreProperties>
</file>