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C3061" w:rsidRPr="002422D2" w:rsidRDefault="005C3061" w:rsidP="005C3061">
      <w:pPr>
        <w:spacing w:beforeLines="50" w:before="180" w:afterLines="250" w:after="900" w:line="400" w:lineRule="exact"/>
        <w:textDirection w:val="tbRlV"/>
        <w:outlineLvl w:val="0"/>
        <w:rPr>
          <w:rFonts w:eastAsia="華康彩帶體"/>
          <w:sz w:val="36"/>
          <w:szCs w:val="36"/>
        </w:rPr>
      </w:pPr>
      <w:bookmarkStart w:id="0" w:name="_Toc198961294"/>
      <w:r w:rsidRPr="002422D2">
        <w:rPr>
          <w:rFonts w:eastAsia="華康彩帶體" w:cs="華康彩帶體" w:hint="eastAsia"/>
          <w:sz w:val="36"/>
          <w:szCs w:val="36"/>
        </w:rPr>
        <w:t>第七課</w:t>
      </w:r>
      <w:r>
        <w:rPr>
          <w:rFonts w:eastAsia="華康彩帶體" w:cs="華康彩帶體" w:hint="eastAsia"/>
          <w:sz w:val="36"/>
          <w:szCs w:val="36"/>
        </w:rPr>
        <w:t xml:space="preserve">　</w:t>
      </w:r>
      <w:r w:rsidRPr="002422D2">
        <w:rPr>
          <w:rFonts w:eastAsia="華康彩帶體" w:cs="華康彩帶體" w:hint="eastAsia"/>
          <w:sz w:val="36"/>
          <w:szCs w:val="36"/>
        </w:rPr>
        <w:t>救恩的成全</w:t>
      </w:r>
      <w:bookmarkEnd w:id="0"/>
    </w:p>
    <w:p w:rsidR="005C3061" w:rsidRPr="00B52B44" w:rsidRDefault="005C3061" w:rsidP="005C3061">
      <w:pPr>
        <w:spacing w:line="400" w:lineRule="exact"/>
        <w:ind w:left="720" w:hangingChars="300" w:hanging="720"/>
        <w:textDirection w:val="tbRlV"/>
        <w:textAlignment w:val="bottom"/>
        <w:rPr>
          <w:rFonts w:ascii="華康細明體" w:eastAsia="華康細明體" w:hAnsi="細明體"/>
          <w:sz w:val="24"/>
          <w:szCs w:val="24"/>
        </w:rPr>
      </w:pPr>
      <w:r w:rsidRPr="00002D0A">
        <w:rPr>
          <w:rFonts w:eastAsia="華康儷中宋" w:cs="華康儷中宋" w:hint="eastAsia"/>
          <w:sz w:val="24"/>
          <w:szCs w:val="24"/>
        </w:rPr>
        <w:t>讀經：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詩篇七十三篇至八十五篇。</w:t>
      </w:r>
    </w:p>
    <w:p w:rsidR="005C3061" w:rsidRDefault="005C3061" w:rsidP="005C3061">
      <w:pPr>
        <w:spacing w:line="400" w:lineRule="exact"/>
        <w:ind w:left="720" w:hangingChars="300" w:hanging="720"/>
        <w:textDirection w:val="tbRlV"/>
        <w:textAlignment w:val="bottom"/>
        <w:rPr>
          <w:rFonts w:ascii="華康細明體" w:eastAsia="華康細明體" w:hAnsi="細明體"/>
          <w:sz w:val="24"/>
          <w:szCs w:val="24"/>
        </w:rPr>
      </w:pPr>
      <w:r w:rsidRPr="00002D0A">
        <w:rPr>
          <w:rFonts w:eastAsia="華康儷中宋" w:cs="華康儷中宋" w:hint="eastAsia"/>
          <w:sz w:val="24"/>
          <w:szCs w:val="24"/>
        </w:rPr>
        <w:t>聖句：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惟有基督在我們還作罪人的時候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為我們死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神的愛就在此向我們顯明了。</w:t>
      </w:r>
      <w:r>
        <w:rPr>
          <w:rFonts w:ascii="華康細明體" w:eastAsia="華康細明體" w:hAnsi="細明體" w:cs="華康細明體" w:hint="eastAsia"/>
          <w:sz w:val="24"/>
          <w:szCs w:val="24"/>
        </w:rPr>
        <w:t>（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羅五</w:t>
      </w:r>
      <w:r w:rsidRPr="00B52B44">
        <w:rPr>
          <w:rFonts w:ascii="華康細明體" w:eastAsia="華康細明體" w:hAnsi="細明體" w:cs="華康細明體"/>
          <w:sz w:val="24"/>
          <w:szCs w:val="24"/>
        </w:rPr>
        <w:t>8</w:t>
      </w:r>
      <w:r>
        <w:rPr>
          <w:rFonts w:ascii="華康細明體" w:eastAsia="華康細明體" w:hAnsi="細明體" w:cs="華康細明體" w:hint="eastAsia"/>
          <w:sz w:val="24"/>
          <w:szCs w:val="24"/>
        </w:rPr>
        <w:t>）</w:t>
      </w:r>
    </w:p>
    <w:p w:rsidR="005C3061" w:rsidRPr="006D53B0" w:rsidRDefault="005C3061" w:rsidP="005C3061">
      <w:pPr>
        <w:spacing w:line="400" w:lineRule="exact"/>
        <w:ind w:leftChars="360" w:left="720"/>
        <w:textAlignment w:val="bottom"/>
        <w:rPr>
          <w:rFonts w:eastAsia="華康細明體"/>
          <w:sz w:val="24"/>
          <w:szCs w:val="24"/>
        </w:rPr>
      </w:pPr>
      <w:r w:rsidRPr="00934B62">
        <w:rPr>
          <w:rFonts w:eastAsia="華康細明體"/>
          <w:sz w:val="24"/>
          <w:szCs w:val="24"/>
          <w:vertAlign w:val="superscript"/>
        </w:rPr>
        <w:t xml:space="preserve">8 </w:t>
      </w:r>
      <w:r w:rsidRPr="006D53B0">
        <w:rPr>
          <w:rFonts w:eastAsia="華康細明體"/>
          <w:sz w:val="24"/>
          <w:szCs w:val="24"/>
        </w:rPr>
        <w:t>But God demonstrates his own love for us in this</w:t>
      </w:r>
      <w:r>
        <w:rPr>
          <w:rFonts w:eastAsia="華康細明體" w:cs="華康細明體" w:hint="eastAsia"/>
          <w:sz w:val="24"/>
          <w:szCs w:val="24"/>
        </w:rPr>
        <w:t>：</w:t>
      </w:r>
      <w:r w:rsidRPr="006D53B0">
        <w:rPr>
          <w:rFonts w:eastAsia="華康細明體"/>
          <w:sz w:val="24"/>
          <w:szCs w:val="24"/>
        </w:rPr>
        <w:t xml:space="preserve"> While we were still sinners, Christ died for us. </w:t>
      </w:r>
    </w:p>
    <w:p w:rsidR="005C3061" w:rsidRPr="006D53B0" w:rsidRDefault="005C3061" w:rsidP="005C3061">
      <w:pPr>
        <w:spacing w:line="400" w:lineRule="exact"/>
        <w:ind w:leftChars="360" w:left="720"/>
        <w:textDirection w:val="tbRlV"/>
        <w:textAlignment w:val="bottom"/>
        <w:rPr>
          <w:rFonts w:eastAsia="華康細明體"/>
          <w:sz w:val="24"/>
          <w:szCs w:val="24"/>
        </w:rPr>
      </w:pPr>
      <w:r w:rsidRPr="006D53B0">
        <w:rPr>
          <w:rFonts w:eastAsia="華康細明體" w:cs="華康細明體" w:hint="eastAsia"/>
          <w:sz w:val="24"/>
          <w:szCs w:val="24"/>
        </w:rPr>
        <w:t>（</w:t>
      </w:r>
      <w:r w:rsidRPr="006D53B0">
        <w:rPr>
          <w:rFonts w:eastAsia="華康細明體"/>
          <w:sz w:val="24"/>
          <w:szCs w:val="24"/>
        </w:rPr>
        <w:t>Romans5</w:t>
      </w:r>
      <w:r>
        <w:rPr>
          <w:rFonts w:eastAsia="華康細明體" w:cs="華康細明體" w:hint="eastAsia"/>
          <w:sz w:val="24"/>
          <w:szCs w:val="24"/>
        </w:rPr>
        <w:t>：</w:t>
      </w:r>
      <w:r w:rsidRPr="006D53B0">
        <w:rPr>
          <w:rFonts w:eastAsia="華康細明體"/>
          <w:sz w:val="24"/>
          <w:szCs w:val="24"/>
        </w:rPr>
        <w:t>8</w:t>
      </w:r>
      <w:r w:rsidRPr="006D53B0">
        <w:rPr>
          <w:rFonts w:eastAsia="華康細明體" w:cs="華康細明體" w:hint="eastAsia"/>
          <w:sz w:val="24"/>
          <w:szCs w:val="24"/>
        </w:rPr>
        <w:t>）</w:t>
      </w:r>
    </w:p>
    <w:p w:rsidR="005C3061" w:rsidRPr="00002D0A" w:rsidRDefault="005C3061" w:rsidP="005C3061">
      <w:pPr>
        <w:spacing w:beforeLines="100" w:before="360" w:line="400" w:lineRule="exact"/>
        <w:textDirection w:val="tbRlV"/>
        <w:rPr>
          <w:rFonts w:eastAsia="華康儷中宋"/>
          <w:sz w:val="24"/>
          <w:szCs w:val="24"/>
        </w:rPr>
      </w:pPr>
      <w:r w:rsidRPr="00002D0A">
        <w:rPr>
          <w:rFonts w:eastAsia="華康儷中宋" w:cs="華康儷中宋" w:hint="eastAsia"/>
          <w:sz w:val="24"/>
          <w:szCs w:val="24"/>
        </w:rPr>
        <w:t>課文</w:t>
      </w:r>
    </w:p>
    <w:p w:rsidR="005C3061" w:rsidRPr="00B52B44" w:rsidRDefault="005C3061" w:rsidP="005C3061">
      <w:pPr>
        <w:spacing w:line="400" w:lineRule="exact"/>
        <w:ind w:firstLineChars="200" w:firstLine="480"/>
        <w:jc w:val="both"/>
        <w:textDirection w:val="tbRlV"/>
        <w:textAlignment w:val="bottom"/>
        <w:rPr>
          <w:rFonts w:ascii="華康細明體" w:eastAsia="華康細明體" w:hAnsi="細明體"/>
          <w:sz w:val="24"/>
          <w:szCs w:val="24"/>
        </w:rPr>
      </w:pP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真神奇妙的救恩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能救我們脫離死亡、罪孽、律法和魔鬼的權勢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讓我們上天國、享永生、得榮耀。然而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救恩的計畫是如何來完成</w:t>
      </w:r>
      <w:r>
        <w:rPr>
          <w:rFonts w:ascii="華康細明體" w:eastAsia="華康細明體" w:hAnsi="細明體" w:cs="華康細明體" w:hint="eastAsia"/>
          <w:sz w:val="24"/>
          <w:szCs w:val="24"/>
        </w:rPr>
        <w:t>？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真神作了如何的安排</w:t>
      </w:r>
      <w:r>
        <w:rPr>
          <w:rFonts w:ascii="華康細明體" w:eastAsia="華康細明體" w:hAnsi="細明體" w:cs="華康細明體" w:hint="eastAsia"/>
          <w:sz w:val="24"/>
          <w:szCs w:val="24"/>
        </w:rPr>
        <w:t>？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倘若真神平白赦免人類的罪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而人類不付出任何代價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則違反真神公義的本性和原則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且必招來撒但的控告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因為神並不救拔犯罪的天使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乃是救拔亞伯拉罕屬靈的後裔</w:t>
      </w:r>
      <w:r>
        <w:rPr>
          <w:rFonts w:ascii="華康細明體" w:eastAsia="華康細明體" w:hAnsi="細明體" w:cs="華康細明體" w:hint="eastAsia"/>
          <w:sz w:val="24"/>
          <w:szCs w:val="24"/>
        </w:rPr>
        <w:t>（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來二</w:t>
      </w:r>
      <w:r>
        <w:rPr>
          <w:rFonts w:ascii="華康細明體" w:eastAsia="華康細明體" w:hAnsi="細明體" w:cs="華康細明體"/>
          <w:sz w:val="24"/>
          <w:szCs w:val="24"/>
        </w:rPr>
        <w:t>16</w:t>
      </w:r>
      <w:r>
        <w:rPr>
          <w:rFonts w:ascii="華康細明體" w:eastAsia="華康細明體" w:hAnsi="細明體" w:cs="華康細明體" w:hint="eastAsia"/>
          <w:sz w:val="24"/>
          <w:szCs w:val="24"/>
        </w:rPr>
        <w:t>）；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因此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真神親自道成肉身來到世界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特要藉著死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敗壞掌死權的魔鬼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得以釋放那</w:t>
      </w:r>
      <w:r>
        <w:rPr>
          <w:rFonts w:ascii="華康細明體" w:eastAsia="華康細明體" w:hAnsi="細明體" w:cs="華康細明體" w:hint="eastAsia"/>
          <w:sz w:val="24"/>
          <w:szCs w:val="24"/>
        </w:rPr>
        <w:t>些一生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因怕死而為罪奴鬼僕的人</w:t>
      </w:r>
      <w:r>
        <w:rPr>
          <w:rFonts w:ascii="華康細明體" w:eastAsia="華康細明體" w:hAnsi="細明體" w:cs="華康細明體" w:hint="eastAsia"/>
          <w:sz w:val="24"/>
          <w:szCs w:val="24"/>
        </w:rPr>
        <w:t>（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來二</w:t>
      </w:r>
      <w:r>
        <w:rPr>
          <w:rFonts w:ascii="華康細明體" w:eastAsia="華康細明體" w:hAnsi="細明體" w:cs="華康細明體"/>
          <w:sz w:val="24"/>
          <w:szCs w:val="24"/>
        </w:rPr>
        <w:t>14</w:t>
      </w:r>
      <w:r>
        <w:rPr>
          <w:rFonts w:ascii="華康細明體" w:eastAsia="華康細明體" w:hAnsi="細明體" w:cs="華康細明體" w:hint="eastAsia"/>
          <w:sz w:val="24"/>
          <w:szCs w:val="24"/>
        </w:rPr>
        <w:t>～</w:t>
      </w:r>
      <w:r>
        <w:rPr>
          <w:rFonts w:ascii="華康細明體" w:eastAsia="華康細明體" w:hAnsi="細明體" w:cs="華康細明體"/>
          <w:sz w:val="24"/>
          <w:szCs w:val="24"/>
        </w:rPr>
        <w:t>15</w:t>
      </w:r>
      <w:r>
        <w:rPr>
          <w:rFonts w:ascii="華康細明體" w:eastAsia="華康細明體" w:hAnsi="細明體" w:cs="華康細明體" w:hint="eastAsia"/>
          <w:sz w:val="24"/>
          <w:szCs w:val="24"/>
        </w:rPr>
        <w:t>）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。亦即基督付出無罪尊貴的生命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代替罪人受死於十架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完成創世以來救恩的計畫。茲分三小節來闡述。</w:t>
      </w:r>
    </w:p>
    <w:p w:rsidR="005C3061" w:rsidRPr="00002D0A" w:rsidRDefault="005C3061" w:rsidP="005C3061">
      <w:pPr>
        <w:pStyle w:val="Web"/>
        <w:spacing w:beforeLines="50" w:before="180" w:beforeAutospacing="0" w:after="0" w:afterAutospacing="0" w:line="400" w:lineRule="exact"/>
        <w:ind w:left="454" w:hanging="454"/>
        <w:jc w:val="both"/>
        <w:textDirection w:val="tbRlV"/>
        <w:rPr>
          <w:rFonts w:ascii="華康龍門石碑" w:eastAsia="華康龍門石碑" w:cs="Times New Roman"/>
        </w:rPr>
      </w:pPr>
      <w:r w:rsidRPr="00002D0A">
        <w:rPr>
          <w:rFonts w:ascii="華康龍門石碑" w:eastAsia="華康龍門石碑" w:cs="華康龍門石碑" w:hint="eastAsia"/>
        </w:rPr>
        <w:t>一、耶穌顯明救恩</w:t>
      </w:r>
    </w:p>
    <w:p w:rsidR="005C3061" w:rsidRPr="00B52B44" w:rsidRDefault="005C3061" w:rsidP="005C3061">
      <w:pPr>
        <w:spacing w:line="400" w:lineRule="exact"/>
        <w:ind w:firstLineChars="200" w:firstLine="480"/>
        <w:jc w:val="both"/>
        <w:textDirection w:val="tbRlV"/>
        <w:textAlignment w:val="bottom"/>
        <w:rPr>
          <w:rFonts w:ascii="華康細明體" w:eastAsia="華康細明體" w:hAnsi="細明體"/>
          <w:sz w:val="24"/>
          <w:szCs w:val="24"/>
        </w:rPr>
      </w:pP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施洗約翰</w:t>
      </w:r>
      <w:r>
        <w:rPr>
          <w:rFonts w:ascii="華康細明體" w:eastAsia="華康細明體" w:hAnsi="細明體" w:cs="華康細明體" w:hint="eastAsia"/>
          <w:sz w:val="24"/>
          <w:szCs w:val="24"/>
        </w:rPr>
        <w:t>曾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引用以賽亞先知的預言</w:t>
      </w:r>
      <w:r>
        <w:rPr>
          <w:rFonts w:ascii="華康細明體" w:eastAsia="華康細明體" w:hAnsi="細明體" w:cs="華康細明體" w:hint="eastAsia"/>
          <w:sz w:val="24"/>
          <w:szCs w:val="24"/>
        </w:rPr>
        <w:t>：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「凡有血氣的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都要見神的救恩。」</w:t>
      </w:r>
      <w:r>
        <w:rPr>
          <w:rFonts w:ascii="華康細明體" w:eastAsia="華康細明體" w:hAnsi="細明體" w:cs="華康細明體" w:hint="eastAsia"/>
          <w:sz w:val="24"/>
          <w:szCs w:val="24"/>
        </w:rPr>
        <w:t>（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路三</w:t>
      </w:r>
      <w:r w:rsidRPr="00B52B44">
        <w:rPr>
          <w:rFonts w:ascii="華康細明體" w:eastAsia="華康細明體" w:hAnsi="細明體" w:cs="華康細明體"/>
          <w:sz w:val="24"/>
          <w:szCs w:val="24"/>
        </w:rPr>
        <w:t>2</w:t>
      </w:r>
      <w:r>
        <w:rPr>
          <w:rFonts w:ascii="華康細明體" w:eastAsia="華康細明體" w:hAnsi="細明體" w:cs="華康細明體" w:hint="eastAsia"/>
          <w:sz w:val="24"/>
          <w:szCs w:val="24"/>
        </w:rPr>
        <w:t>～</w:t>
      </w:r>
      <w:r w:rsidRPr="00B52B44">
        <w:rPr>
          <w:rFonts w:ascii="華康細明體" w:eastAsia="華康細明體" w:hAnsi="細明體" w:cs="華康細明體"/>
          <w:sz w:val="24"/>
          <w:szCs w:val="24"/>
        </w:rPr>
        <w:t>6</w:t>
      </w:r>
      <w:r>
        <w:rPr>
          <w:rFonts w:ascii="華康細明體" w:eastAsia="華康細明體" w:hAnsi="細明體" w:cs="華康細明體" w:hint="eastAsia"/>
          <w:sz w:val="24"/>
          <w:szCs w:val="24"/>
        </w:rPr>
        <w:t>），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可見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末世有血氣的人類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smartTag w:uri="urn:schemas-microsoft-com:office:smarttags" w:element="chsdate">
        <w:smartTagPr>
          <w:attr w:name="Year" w:val="1919"/>
          <w:attr w:name="Month" w:val="2"/>
          <w:attr w:name="Day" w:val="1"/>
          <w:attr w:name="IsLunarDate" w:val="False"/>
          <w:attr w:name="IsROCDate" w:val="True"/>
        </w:smartTagPr>
        <w:r w:rsidRPr="00B52B44">
          <w:rPr>
            <w:rFonts w:ascii="華康細明體" w:eastAsia="華康細明體" w:hAnsi="細明體" w:cs="華康細明體" w:hint="eastAsia"/>
            <w:sz w:val="24"/>
            <w:szCs w:val="24"/>
          </w:rPr>
          <w:t>都要</w:t>
        </w:r>
      </w:smartTag>
      <w:r>
        <w:rPr>
          <w:rFonts w:ascii="華康細明體" w:eastAsia="華康細明體" w:hAnsi="細明體" w:cs="華康細明體" w:hint="eastAsia"/>
          <w:sz w:val="24"/>
          <w:szCs w:val="24"/>
        </w:rPr>
        <w:t>看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見神的救恩顯明出來。</w:t>
      </w:r>
    </w:p>
    <w:p w:rsidR="005C3061" w:rsidRPr="00002D0A" w:rsidRDefault="005C3061" w:rsidP="005C3061">
      <w:pPr>
        <w:pStyle w:val="Web"/>
        <w:spacing w:before="0" w:beforeAutospacing="0" w:after="0" w:afterAutospacing="0" w:line="400" w:lineRule="exact"/>
        <w:ind w:leftChars="150" w:left="300"/>
        <w:jc w:val="both"/>
        <w:textDirection w:val="tbRlV"/>
        <w:rPr>
          <w:rFonts w:ascii="華康細明體" w:eastAsia="華康細明體" w:cs="Times New Roman"/>
          <w:color w:val="auto"/>
        </w:rPr>
      </w:pPr>
      <w:r>
        <w:rPr>
          <w:rFonts w:ascii="華康細明體" w:eastAsia="華康細明體" w:cs="華康細明體"/>
          <w:color w:val="auto"/>
        </w:rPr>
        <w:t>1.</w:t>
      </w:r>
      <w:r w:rsidRPr="00002D0A">
        <w:rPr>
          <w:rFonts w:ascii="華康細明體" w:eastAsia="華康細明體" w:cs="華康細明體" w:hint="eastAsia"/>
          <w:color w:val="auto"/>
        </w:rPr>
        <w:t>耶穌基督是福音的起頭</w:t>
      </w:r>
    </w:p>
    <w:p w:rsidR="005C3061" w:rsidRPr="00002D0A" w:rsidRDefault="005C3061" w:rsidP="005C3061">
      <w:pPr>
        <w:pStyle w:val="Web"/>
        <w:spacing w:before="0" w:beforeAutospacing="0" w:after="0" w:afterAutospacing="0" w:line="400" w:lineRule="exact"/>
        <w:ind w:leftChars="270" w:left="540" w:firstLineChars="200" w:firstLine="480"/>
        <w:jc w:val="both"/>
        <w:textDirection w:val="tbRlV"/>
        <w:rPr>
          <w:rFonts w:ascii="華康細明體" w:eastAsia="華康細明體" w:cs="Times New Roman"/>
          <w:color w:val="auto"/>
        </w:rPr>
      </w:pPr>
      <w:r w:rsidRPr="00002D0A">
        <w:rPr>
          <w:rFonts w:ascii="華康細明體" w:eastAsia="華康細明體" w:cs="華康細明體" w:hint="eastAsia"/>
          <w:color w:val="auto"/>
        </w:rPr>
        <w:t>馬可福音的開頭就記載：「神的兒子，耶穌基督福音的起頭。」可見救主耶穌降生是全人類的</w:t>
      </w:r>
      <w:r>
        <w:rPr>
          <w:rFonts w:ascii="華康細明體" w:eastAsia="華康細明體" w:cs="華康細明體" w:hint="eastAsia"/>
          <w:color w:val="auto"/>
        </w:rPr>
        <w:t>福音</w:t>
      </w:r>
      <w:r w:rsidRPr="00002D0A">
        <w:rPr>
          <w:rFonts w:ascii="華康細明體" w:eastAsia="華康細明體" w:cs="華康細明體" w:hint="eastAsia"/>
          <w:color w:val="auto"/>
        </w:rPr>
        <w:t>，沒有耶穌就沒有得救的福音，福</w:t>
      </w:r>
      <w:r>
        <w:rPr>
          <w:rFonts w:ascii="華康細明體" w:eastAsia="華康細明體" w:cs="華康細明體" w:hint="eastAsia"/>
          <w:color w:val="auto"/>
        </w:rPr>
        <w:t>音</w:t>
      </w:r>
      <w:r w:rsidRPr="00002D0A">
        <w:rPr>
          <w:rFonts w:ascii="華康細明體" w:eastAsia="華康細明體" w:cs="華康細明體" w:hint="eastAsia"/>
          <w:color w:val="auto"/>
        </w:rPr>
        <w:t>是從耶穌基督降生才開始的。當西面</w:t>
      </w:r>
      <w:r>
        <w:rPr>
          <w:rFonts w:ascii="華康細明體" w:eastAsia="華康細明體" w:cs="華康細明體" w:hint="eastAsia"/>
          <w:color w:val="auto"/>
        </w:rPr>
        <w:t>看</w:t>
      </w:r>
      <w:r w:rsidRPr="00002D0A">
        <w:rPr>
          <w:rFonts w:ascii="華康細明體" w:eastAsia="華康細明體" w:cs="華康細明體" w:hint="eastAsia"/>
          <w:color w:val="auto"/>
        </w:rPr>
        <w:t>見嬰孩耶穌的時候，他稱頌神說：「主啊</w:t>
      </w:r>
      <w:r>
        <w:rPr>
          <w:rFonts w:ascii="華康細明體" w:eastAsia="華康細明體" w:cs="華康細明體" w:hint="eastAsia"/>
          <w:color w:val="auto"/>
        </w:rPr>
        <w:t>！</w:t>
      </w:r>
      <w:r w:rsidRPr="00002D0A">
        <w:rPr>
          <w:rFonts w:ascii="華康細明體" w:eastAsia="華康細明體" w:cs="華康細明體" w:hint="eastAsia"/>
          <w:color w:val="auto"/>
        </w:rPr>
        <w:t>如今可以照你的話，釋放僕人安然去世；因為我的眼睛已經</w:t>
      </w:r>
      <w:r>
        <w:rPr>
          <w:rFonts w:ascii="華康細明體" w:eastAsia="華康細明體" w:cs="華康細明體" w:hint="eastAsia"/>
          <w:color w:val="auto"/>
        </w:rPr>
        <w:t>看</w:t>
      </w:r>
      <w:r w:rsidRPr="00002D0A">
        <w:rPr>
          <w:rFonts w:ascii="華康細明體" w:eastAsia="華康細明體" w:cs="華康細明體" w:hint="eastAsia"/>
          <w:color w:val="auto"/>
        </w:rPr>
        <w:t>見你的救恩，就是你在萬民面前所預備的。」（路二</w:t>
      </w:r>
      <w:r>
        <w:rPr>
          <w:rFonts w:ascii="華康細明體" w:eastAsia="華康細明體" w:cs="華康細明體"/>
          <w:color w:val="auto"/>
        </w:rPr>
        <w:t>27</w:t>
      </w:r>
      <w:r>
        <w:rPr>
          <w:rFonts w:ascii="華康細明體" w:eastAsia="華康細明體" w:cs="華康細明體" w:hint="eastAsia"/>
          <w:color w:val="auto"/>
        </w:rPr>
        <w:t>～</w:t>
      </w:r>
      <w:r>
        <w:rPr>
          <w:rFonts w:ascii="華康細明體" w:eastAsia="華康細明體" w:cs="華康細明體"/>
          <w:color w:val="auto"/>
        </w:rPr>
        <w:t>33</w:t>
      </w:r>
      <w:r w:rsidRPr="00002D0A">
        <w:rPr>
          <w:rFonts w:ascii="華康細明體" w:eastAsia="華康細明體" w:cs="華康細明體" w:hint="eastAsia"/>
          <w:color w:val="auto"/>
        </w:rPr>
        <w:t>）</w:t>
      </w:r>
      <w:r>
        <w:rPr>
          <w:rFonts w:ascii="華康細明體" w:eastAsia="華康細明體" w:cs="華康細明體" w:hint="eastAsia"/>
          <w:color w:val="auto"/>
        </w:rPr>
        <w:t>福音</w:t>
      </w:r>
      <w:r w:rsidRPr="00002D0A">
        <w:rPr>
          <w:rFonts w:ascii="華康細明體" w:eastAsia="華康細明體" w:cs="華康細明體" w:hint="eastAsia"/>
          <w:color w:val="auto"/>
        </w:rPr>
        <w:t>就是神的救恩</w:t>
      </w:r>
      <w:r>
        <w:rPr>
          <w:rFonts w:ascii="華康細明體" w:eastAsia="華康細明體" w:cs="華康細明體" w:hint="eastAsia"/>
          <w:color w:val="auto"/>
        </w:rPr>
        <w:t>──</w:t>
      </w:r>
      <w:r w:rsidRPr="00002D0A">
        <w:rPr>
          <w:rFonts w:ascii="華康細明體" w:eastAsia="華康細明體" w:cs="華康細明體" w:hint="eastAsia"/>
          <w:color w:val="auto"/>
        </w:rPr>
        <w:t>信而受洗的必然得救；不信的必被定罪。（可十六</w:t>
      </w:r>
      <w:r>
        <w:rPr>
          <w:rFonts w:ascii="華康細明體" w:eastAsia="華康細明體" w:cs="華康細明體"/>
          <w:color w:val="auto"/>
        </w:rPr>
        <w:t>15</w:t>
      </w:r>
      <w:r>
        <w:rPr>
          <w:rFonts w:ascii="華康細明體" w:eastAsia="華康細明體" w:cs="華康細明體" w:hint="eastAsia"/>
          <w:color w:val="auto"/>
        </w:rPr>
        <w:t>～</w:t>
      </w:r>
      <w:r>
        <w:rPr>
          <w:rFonts w:ascii="華康細明體" w:eastAsia="華康細明體" w:cs="華康細明體"/>
          <w:color w:val="auto"/>
        </w:rPr>
        <w:t>16</w:t>
      </w:r>
      <w:r w:rsidRPr="00002D0A">
        <w:rPr>
          <w:rFonts w:ascii="華康細明體" w:eastAsia="華康細明體" w:cs="華康細明體" w:hint="eastAsia"/>
          <w:color w:val="auto"/>
        </w:rPr>
        <w:t>）。</w:t>
      </w:r>
    </w:p>
    <w:p w:rsidR="005C3061" w:rsidRPr="00002D0A" w:rsidRDefault="005C3061" w:rsidP="005C3061">
      <w:pPr>
        <w:pStyle w:val="Web"/>
        <w:spacing w:before="0" w:beforeAutospacing="0" w:after="0" w:afterAutospacing="0" w:line="400" w:lineRule="exact"/>
        <w:ind w:leftChars="150" w:left="300"/>
        <w:jc w:val="both"/>
        <w:textDirection w:val="tbRlV"/>
        <w:rPr>
          <w:rFonts w:ascii="華康細明體" w:eastAsia="華康細明體" w:cs="Times New Roman"/>
          <w:color w:val="auto"/>
        </w:rPr>
      </w:pPr>
      <w:r>
        <w:rPr>
          <w:rFonts w:ascii="華康細明體" w:eastAsia="華康細明體" w:cs="華康細明體"/>
          <w:color w:val="auto"/>
        </w:rPr>
        <w:t>2.</w:t>
      </w:r>
      <w:r w:rsidRPr="00002D0A">
        <w:rPr>
          <w:rFonts w:ascii="華康細明體" w:eastAsia="華康細明體" w:cs="華康細明體" w:hint="eastAsia"/>
          <w:color w:val="auto"/>
        </w:rPr>
        <w:t>救恩是在基督</w:t>
      </w:r>
      <w:r>
        <w:rPr>
          <w:rFonts w:ascii="華康細明體" w:eastAsia="華康細明體" w:cs="華康細明體" w:hint="eastAsia"/>
          <w:color w:val="auto"/>
        </w:rPr>
        <w:t>裏</w:t>
      </w:r>
      <w:r w:rsidRPr="00002D0A">
        <w:rPr>
          <w:rFonts w:ascii="華康細明體" w:eastAsia="華康細明體" w:cs="華康細明體" w:hint="eastAsia"/>
          <w:color w:val="auto"/>
        </w:rPr>
        <w:t>賜給我們</w:t>
      </w:r>
    </w:p>
    <w:p w:rsidR="005C3061" w:rsidRDefault="005C3061" w:rsidP="005C3061">
      <w:pPr>
        <w:pStyle w:val="Web"/>
        <w:spacing w:before="0" w:beforeAutospacing="0" w:after="0" w:afterAutospacing="0" w:line="400" w:lineRule="exact"/>
        <w:ind w:leftChars="270" w:left="540" w:firstLineChars="200" w:firstLine="480"/>
        <w:jc w:val="both"/>
        <w:textDirection w:val="tbRlV"/>
        <w:rPr>
          <w:rFonts w:ascii="華康細明體" w:eastAsia="華康細明體" w:cs="Times New Roman"/>
          <w:color w:val="auto"/>
        </w:rPr>
      </w:pPr>
      <w:r w:rsidRPr="00002D0A">
        <w:rPr>
          <w:rFonts w:ascii="華康細明體" w:eastAsia="華康細明體" w:cs="華康細明體" w:hint="eastAsia"/>
          <w:color w:val="auto"/>
        </w:rPr>
        <w:t>神救我們，以聖召召我們，這恩典是萬古之先，在基督耶穌</w:t>
      </w:r>
      <w:r>
        <w:rPr>
          <w:rFonts w:ascii="華康細明體" w:eastAsia="華康細明體" w:cs="華康細明體" w:hint="eastAsia"/>
          <w:color w:val="auto"/>
        </w:rPr>
        <w:t>裏</w:t>
      </w:r>
      <w:r w:rsidRPr="00002D0A">
        <w:rPr>
          <w:rFonts w:ascii="華康細明體" w:eastAsia="華康細明體" w:cs="華康細明體" w:hint="eastAsia"/>
          <w:color w:val="auto"/>
        </w:rPr>
        <w:t>賜給我們的；如今藉救主基督耶穌的顯現，</w:t>
      </w:r>
      <w:r>
        <w:rPr>
          <w:rFonts w:ascii="華康細明體" w:eastAsia="華康細明體" w:cs="華康細明體" w:hint="eastAsia"/>
          <w:color w:val="auto"/>
        </w:rPr>
        <w:t>才</w:t>
      </w:r>
      <w:r w:rsidRPr="00002D0A">
        <w:rPr>
          <w:rFonts w:ascii="華康細明體" w:eastAsia="華康細明體" w:cs="華康細明體" w:hint="eastAsia"/>
          <w:color w:val="auto"/>
        </w:rPr>
        <w:t>表明出來。</w:t>
      </w:r>
      <w:r>
        <w:rPr>
          <w:rFonts w:ascii="華康細明體" w:eastAsia="華康細明體" w:cs="華康細明體" w:hint="eastAsia"/>
          <w:color w:val="auto"/>
        </w:rPr>
        <w:t>祂</w:t>
      </w:r>
      <w:r w:rsidRPr="00002D0A">
        <w:rPr>
          <w:rFonts w:ascii="華康細明體" w:eastAsia="華康細明體" w:cs="華康細明體" w:hint="eastAsia"/>
          <w:color w:val="auto"/>
        </w:rPr>
        <w:t>已把死廢去，藉著</w:t>
      </w:r>
      <w:r>
        <w:rPr>
          <w:rFonts w:ascii="華康細明體" w:eastAsia="華康細明體" w:cs="華康細明體" w:hint="eastAsia"/>
          <w:color w:val="auto"/>
        </w:rPr>
        <w:t>福音</w:t>
      </w:r>
      <w:r w:rsidRPr="00002D0A">
        <w:rPr>
          <w:rFonts w:ascii="華康細明體" w:eastAsia="華康細明體" w:cs="華康細明體" w:hint="eastAsia"/>
          <w:color w:val="auto"/>
        </w:rPr>
        <w:t>，將不能壞的生命彰顯出來（提後</w:t>
      </w:r>
      <w:r>
        <w:rPr>
          <w:rFonts w:ascii="華康細明體" w:eastAsia="華康細明體" w:cs="華康細明體" w:hint="eastAsia"/>
          <w:color w:val="auto"/>
        </w:rPr>
        <w:t>一</w:t>
      </w:r>
      <w:r>
        <w:rPr>
          <w:rFonts w:ascii="華康細明體" w:eastAsia="華康細明體" w:cs="華康細明體"/>
          <w:color w:val="auto"/>
        </w:rPr>
        <w:t>9</w:t>
      </w:r>
      <w:r>
        <w:rPr>
          <w:rFonts w:ascii="華康細明體" w:eastAsia="華康細明體" w:cs="華康細明體" w:hint="eastAsia"/>
          <w:color w:val="auto"/>
        </w:rPr>
        <w:t>～</w:t>
      </w:r>
      <w:r>
        <w:rPr>
          <w:rFonts w:ascii="華康細明體" w:eastAsia="華康細明體" w:cs="華康細明體"/>
          <w:color w:val="auto"/>
        </w:rPr>
        <w:t>10</w:t>
      </w:r>
      <w:r>
        <w:rPr>
          <w:rFonts w:ascii="華康細明體" w:eastAsia="華康細明體" w:cs="華康細明體" w:hint="eastAsia"/>
          <w:color w:val="auto"/>
        </w:rPr>
        <w:t>）</w:t>
      </w:r>
      <w:r w:rsidRPr="00002D0A">
        <w:rPr>
          <w:rFonts w:ascii="華康細明體" w:eastAsia="華康細明體" w:cs="華康細明體" w:hint="eastAsia"/>
          <w:color w:val="auto"/>
        </w:rPr>
        <w:t>。因主耶穌基督道成肉身，</w:t>
      </w:r>
      <w:r w:rsidRPr="00002D0A">
        <w:rPr>
          <w:rFonts w:ascii="華康細明體" w:eastAsia="華康細明體" w:cs="華康細明體" w:hint="eastAsia"/>
          <w:color w:val="auto"/>
        </w:rPr>
        <w:lastRenderedPageBreak/>
        <w:t>住在我們中間，充充滿滿有恩典有真理；恩典和真理都是由</w:t>
      </w:r>
      <w:r>
        <w:rPr>
          <w:rFonts w:ascii="華康細明體" w:eastAsia="華康細明體" w:cs="華康細明體" w:hint="eastAsia"/>
          <w:color w:val="auto"/>
        </w:rPr>
        <w:t>祂</w:t>
      </w:r>
      <w:r w:rsidRPr="00002D0A">
        <w:rPr>
          <w:rFonts w:ascii="華康細明體" w:eastAsia="華康細明體" w:cs="華康細明體" w:hint="eastAsia"/>
          <w:color w:val="auto"/>
        </w:rPr>
        <w:t>來的</w:t>
      </w:r>
      <w:r>
        <w:rPr>
          <w:rFonts w:ascii="華康細明體" w:eastAsia="華康細明體" w:cs="華康細明體" w:hint="eastAsia"/>
          <w:color w:val="auto"/>
        </w:rPr>
        <w:t>（</w:t>
      </w:r>
      <w:r w:rsidRPr="00002D0A">
        <w:rPr>
          <w:rFonts w:ascii="華康細明體" w:eastAsia="華康細明體" w:cs="華康細明體" w:hint="eastAsia"/>
          <w:color w:val="auto"/>
        </w:rPr>
        <w:t>約</w:t>
      </w:r>
      <w:r>
        <w:rPr>
          <w:rFonts w:ascii="華康細明體" w:eastAsia="華康細明體" w:cs="華康細明體" w:hint="eastAsia"/>
          <w:color w:val="auto"/>
        </w:rPr>
        <w:t>一</w:t>
      </w:r>
      <w:r>
        <w:rPr>
          <w:rFonts w:ascii="華康細明體" w:eastAsia="華康細明體" w:cs="華康細明體"/>
          <w:color w:val="auto"/>
        </w:rPr>
        <w:t>14</w:t>
      </w:r>
      <w:r>
        <w:rPr>
          <w:rFonts w:ascii="華康細明體" w:eastAsia="華康細明體" w:cs="華康細明體" w:hint="eastAsia"/>
          <w:color w:val="auto"/>
        </w:rPr>
        <w:t>～</w:t>
      </w:r>
      <w:r>
        <w:rPr>
          <w:rFonts w:ascii="華康細明體" w:eastAsia="華康細明體" w:cs="華康細明體"/>
          <w:color w:val="auto"/>
        </w:rPr>
        <w:t>18</w:t>
      </w:r>
      <w:r w:rsidRPr="00002D0A">
        <w:rPr>
          <w:rFonts w:ascii="華康細明體" w:eastAsia="華康細明體" w:cs="華康細明體" w:hint="eastAsia"/>
          <w:color w:val="auto"/>
        </w:rPr>
        <w:t>）。所以</w:t>
      </w:r>
      <w:r>
        <w:rPr>
          <w:rFonts w:ascii="華康細明體" w:eastAsia="華康細明體" w:cs="華康細明體" w:hint="eastAsia"/>
          <w:color w:val="auto"/>
        </w:rPr>
        <w:t>祂</w:t>
      </w:r>
      <w:r w:rsidRPr="00002D0A">
        <w:rPr>
          <w:rFonts w:ascii="華康細明體" w:eastAsia="華康細明體" w:cs="華康細明體" w:hint="eastAsia"/>
          <w:color w:val="auto"/>
        </w:rPr>
        <w:t>說：「我就是門；凡從我進來的，必然得救，並且出入得草吃。</w:t>
      </w:r>
      <w:r>
        <w:rPr>
          <w:rFonts w:ascii="華康細明體" w:eastAsia="華康細明體" w:cs="華康細明體" w:hint="eastAsia"/>
          <w:color w:val="auto"/>
        </w:rPr>
        <w:t>……我</w:t>
      </w:r>
      <w:r w:rsidRPr="00002D0A">
        <w:rPr>
          <w:rFonts w:ascii="華康細明體" w:eastAsia="華康細明體" w:cs="華康細明體" w:hint="eastAsia"/>
          <w:color w:val="auto"/>
        </w:rPr>
        <w:t>來了，是要</w:t>
      </w:r>
      <w:r>
        <w:rPr>
          <w:rFonts w:ascii="華康細明體" w:eastAsia="華康細明體" w:cs="華康細明體" w:hint="eastAsia"/>
          <w:color w:val="auto"/>
        </w:rPr>
        <w:t>叫</w:t>
      </w:r>
      <w:r w:rsidRPr="00002D0A">
        <w:rPr>
          <w:rFonts w:ascii="華康細明體" w:eastAsia="華康細明體" w:cs="華康細明體" w:hint="eastAsia"/>
          <w:color w:val="auto"/>
        </w:rPr>
        <w:t>羊得生命，並且得的更豐盛。」（約十</w:t>
      </w:r>
      <w:r w:rsidRPr="00002D0A">
        <w:rPr>
          <w:rFonts w:ascii="華康細明體" w:eastAsia="華康細明體" w:cs="華康細明體"/>
          <w:color w:val="auto"/>
        </w:rPr>
        <w:t>9</w:t>
      </w:r>
      <w:r>
        <w:rPr>
          <w:rFonts w:ascii="華康細明體" w:eastAsia="華康細明體" w:cs="華康細明體" w:hint="eastAsia"/>
          <w:color w:val="auto"/>
        </w:rPr>
        <w:t>～</w:t>
      </w:r>
      <w:r>
        <w:rPr>
          <w:rFonts w:ascii="華康細明體" w:eastAsia="華康細明體" w:cs="華康細明體"/>
          <w:color w:val="auto"/>
        </w:rPr>
        <w:t>10</w:t>
      </w:r>
      <w:r w:rsidRPr="00002D0A">
        <w:rPr>
          <w:rFonts w:ascii="華康細明體" w:eastAsia="華康細明體" w:cs="華康細明體" w:hint="eastAsia"/>
          <w:color w:val="auto"/>
        </w:rPr>
        <w:t>）</w:t>
      </w:r>
    </w:p>
    <w:p w:rsidR="005C3061" w:rsidRDefault="005C3061" w:rsidP="005C3061">
      <w:pPr>
        <w:pStyle w:val="Web"/>
        <w:spacing w:before="0" w:beforeAutospacing="0" w:after="0" w:afterAutospacing="0" w:line="400" w:lineRule="exact"/>
        <w:ind w:leftChars="270" w:left="540" w:firstLineChars="200" w:firstLine="480"/>
        <w:jc w:val="both"/>
        <w:textDirection w:val="tbRlV"/>
        <w:rPr>
          <w:rFonts w:ascii="華康細明體" w:eastAsia="華康細明體" w:cs="Times New Roman"/>
          <w:color w:val="auto"/>
        </w:rPr>
      </w:pPr>
    </w:p>
    <w:p w:rsidR="005C3061" w:rsidRPr="00002D0A" w:rsidRDefault="005C3061" w:rsidP="005C3061">
      <w:pPr>
        <w:pStyle w:val="Web"/>
        <w:spacing w:before="0" w:beforeAutospacing="0" w:after="0" w:afterAutospacing="0" w:line="400" w:lineRule="exact"/>
        <w:ind w:leftChars="270" w:left="540" w:firstLineChars="200" w:firstLine="480"/>
        <w:jc w:val="both"/>
        <w:textDirection w:val="tbRlV"/>
        <w:rPr>
          <w:rFonts w:ascii="華康細明體" w:eastAsia="華康細明體" w:cs="Times New Roman"/>
          <w:color w:val="auto"/>
        </w:rPr>
      </w:pPr>
    </w:p>
    <w:p w:rsidR="005C3061" w:rsidRPr="00002D0A" w:rsidRDefault="005C3061" w:rsidP="005C3061">
      <w:pPr>
        <w:pStyle w:val="Web"/>
        <w:spacing w:before="0" w:beforeAutospacing="0" w:after="0" w:afterAutospacing="0" w:line="400" w:lineRule="exact"/>
        <w:ind w:leftChars="150" w:left="300"/>
        <w:jc w:val="both"/>
        <w:textDirection w:val="tbRlV"/>
        <w:rPr>
          <w:rFonts w:ascii="華康細明體" w:eastAsia="華康細明體" w:cs="Times New Roman"/>
          <w:color w:val="auto"/>
        </w:rPr>
      </w:pPr>
      <w:r>
        <w:rPr>
          <w:rFonts w:ascii="華康細明體" w:eastAsia="華康細明體" w:cs="華康細明體"/>
          <w:color w:val="auto"/>
        </w:rPr>
        <w:t>3.</w:t>
      </w:r>
      <w:r w:rsidRPr="00002D0A">
        <w:rPr>
          <w:rFonts w:ascii="華康細明體" w:eastAsia="華康細明體" w:cs="華康細明體" w:hint="eastAsia"/>
          <w:color w:val="auto"/>
        </w:rPr>
        <w:t>除耶穌以外別無拯救</w:t>
      </w:r>
    </w:p>
    <w:p w:rsidR="005C3061" w:rsidRPr="00002D0A" w:rsidRDefault="005C3061" w:rsidP="005C3061">
      <w:pPr>
        <w:pStyle w:val="Web"/>
        <w:spacing w:before="0" w:beforeAutospacing="0" w:after="0" w:afterAutospacing="0" w:line="400" w:lineRule="exact"/>
        <w:ind w:leftChars="270" w:left="540" w:firstLineChars="200" w:firstLine="480"/>
        <w:jc w:val="both"/>
        <w:textDirection w:val="tbRlV"/>
        <w:rPr>
          <w:rFonts w:ascii="華康細明體" w:eastAsia="華康細明體" w:cs="Times New Roman"/>
          <w:color w:val="auto"/>
        </w:rPr>
      </w:pPr>
      <w:r w:rsidRPr="00002D0A">
        <w:rPr>
          <w:rFonts w:ascii="華康細明體" w:eastAsia="華康細明體" w:cs="華康細明體" w:hint="eastAsia"/>
          <w:color w:val="auto"/>
        </w:rPr>
        <w:t>彼得曾在公會為耶穌作見證</w:t>
      </w:r>
      <w:r>
        <w:rPr>
          <w:rFonts w:ascii="華康細明體" w:eastAsia="華康細明體" w:cs="華康細明體" w:hint="eastAsia"/>
          <w:color w:val="auto"/>
        </w:rPr>
        <w:t>，</w:t>
      </w:r>
      <w:r w:rsidRPr="00002D0A">
        <w:rPr>
          <w:rFonts w:ascii="華康細明體" w:eastAsia="華康細明體" w:cs="華康細明體" w:hint="eastAsia"/>
          <w:color w:val="auto"/>
        </w:rPr>
        <w:t>他說：「除</w:t>
      </w:r>
      <w:r>
        <w:rPr>
          <w:rFonts w:ascii="華康細明體" w:eastAsia="華康細明體" w:cs="華康細明體" w:hint="eastAsia"/>
          <w:color w:val="auto"/>
        </w:rPr>
        <w:t>祂</w:t>
      </w:r>
      <w:r w:rsidRPr="00002D0A">
        <w:rPr>
          <w:rFonts w:ascii="華康細明體" w:eastAsia="華康細明體" w:cs="華康細明體" w:hint="eastAsia"/>
          <w:color w:val="auto"/>
        </w:rPr>
        <w:t>以外，別無拯救；因為在天下</w:t>
      </w:r>
      <w:r>
        <w:rPr>
          <w:rFonts w:ascii="華康細明體" w:eastAsia="華康細明體" w:cs="華康細明體" w:hint="eastAsia"/>
          <w:color w:val="auto"/>
        </w:rPr>
        <w:t>人</w:t>
      </w:r>
      <w:r w:rsidRPr="00002D0A">
        <w:rPr>
          <w:rFonts w:ascii="華康細明體" w:eastAsia="華康細明體" w:cs="華康細明體" w:hint="eastAsia"/>
          <w:color w:val="auto"/>
        </w:rPr>
        <w:t>間，沒有賜下別的名，我們可以靠著得救。」</w:t>
      </w:r>
      <w:r>
        <w:rPr>
          <w:rFonts w:ascii="華康細明體" w:eastAsia="華康細明體" w:cs="華康細明體" w:hint="eastAsia"/>
          <w:color w:val="auto"/>
        </w:rPr>
        <w:t>（</w:t>
      </w:r>
      <w:r w:rsidRPr="00002D0A">
        <w:rPr>
          <w:rFonts w:ascii="華康細明體" w:eastAsia="華康細明體" w:cs="華康細明體" w:hint="eastAsia"/>
          <w:color w:val="auto"/>
        </w:rPr>
        <w:t>徒四</w:t>
      </w:r>
      <w:r>
        <w:rPr>
          <w:rFonts w:ascii="華康細明體" w:eastAsia="華康細明體" w:cs="華康細明體"/>
          <w:color w:val="auto"/>
        </w:rPr>
        <w:t>12</w:t>
      </w:r>
      <w:r>
        <w:rPr>
          <w:rFonts w:ascii="華康細明體" w:eastAsia="華康細明體" w:cs="華康細明體" w:hint="eastAsia"/>
          <w:color w:val="auto"/>
        </w:rPr>
        <w:t>）</w:t>
      </w:r>
      <w:r w:rsidRPr="00002D0A">
        <w:rPr>
          <w:rFonts w:ascii="華康細明體" w:eastAsia="華康細明體" w:cs="華康細明體" w:hint="eastAsia"/>
          <w:color w:val="auto"/>
        </w:rPr>
        <w:t>耶穌亦云：「我就是道路、真理、生命；若不藉著我，沒有人能到父那</w:t>
      </w:r>
      <w:r>
        <w:rPr>
          <w:rFonts w:ascii="華康細明體" w:eastAsia="華康細明體" w:cs="華康細明體" w:hint="eastAsia"/>
          <w:color w:val="auto"/>
        </w:rPr>
        <w:t>裏</w:t>
      </w:r>
      <w:r w:rsidRPr="00002D0A">
        <w:rPr>
          <w:rFonts w:ascii="華康細明體" w:eastAsia="華康細明體" w:cs="華康細明體" w:hint="eastAsia"/>
          <w:color w:val="auto"/>
        </w:rPr>
        <w:t>去。」（約十四</w:t>
      </w:r>
      <w:r w:rsidRPr="00002D0A">
        <w:rPr>
          <w:rFonts w:ascii="華康細明體" w:eastAsia="華康細明體" w:cs="華康細明體"/>
          <w:color w:val="auto"/>
        </w:rPr>
        <w:t>6</w:t>
      </w:r>
      <w:r w:rsidRPr="00002D0A">
        <w:rPr>
          <w:rFonts w:ascii="華康細明體" w:eastAsia="華康細明體" w:cs="華康細明體" w:hint="eastAsia"/>
          <w:color w:val="auto"/>
        </w:rPr>
        <w:t>），</w:t>
      </w:r>
      <w:r>
        <w:rPr>
          <w:rFonts w:ascii="華康細明體" w:eastAsia="華康細明體" w:cs="華康細明體" w:hint="eastAsia"/>
          <w:color w:val="auto"/>
        </w:rPr>
        <w:t>祂又</w:t>
      </w:r>
      <w:r w:rsidRPr="00002D0A">
        <w:rPr>
          <w:rFonts w:ascii="華康細明體" w:eastAsia="華康細明體" w:cs="華康細明體" w:hint="eastAsia"/>
          <w:color w:val="auto"/>
        </w:rPr>
        <w:t>對猶太人表明：「你們的祖宗亞伯拉罕歡歡喜喜的仰望我的日子；既</w:t>
      </w:r>
      <w:r>
        <w:rPr>
          <w:rFonts w:ascii="華康細明體" w:eastAsia="華康細明體" w:cs="華康細明體" w:hint="eastAsia"/>
          <w:color w:val="auto"/>
        </w:rPr>
        <w:t>看</w:t>
      </w:r>
      <w:r w:rsidRPr="00002D0A">
        <w:rPr>
          <w:rFonts w:ascii="華康細明體" w:eastAsia="華康細明體" w:cs="華康細明體" w:hint="eastAsia"/>
          <w:color w:val="auto"/>
        </w:rPr>
        <w:t>見了，就快樂。」（約八</w:t>
      </w:r>
      <w:r>
        <w:rPr>
          <w:rFonts w:ascii="華康細明體" w:eastAsia="華康細明體" w:cs="華康細明體"/>
          <w:color w:val="auto"/>
        </w:rPr>
        <w:t>56</w:t>
      </w:r>
      <w:r w:rsidRPr="00002D0A">
        <w:rPr>
          <w:rFonts w:ascii="華康細明體" w:eastAsia="華康細明體" w:cs="華康細明體" w:hint="eastAsia"/>
          <w:color w:val="auto"/>
        </w:rPr>
        <w:t>），這都要證明耶穌是人類獨一的救主，且是古</w:t>
      </w:r>
      <w:r>
        <w:rPr>
          <w:rFonts w:ascii="華康細明體" w:eastAsia="華康細明體" w:cs="華康細明體" w:hint="eastAsia"/>
          <w:color w:val="auto"/>
        </w:rPr>
        <w:t>聖</w:t>
      </w:r>
      <w:r w:rsidRPr="00002D0A">
        <w:rPr>
          <w:rFonts w:ascii="華康細明體" w:eastAsia="華康細明體" w:cs="華康細明體" w:hint="eastAsia"/>
          <w:color w:val="auto"/>
        </w:rPr>
        <w:t>民所仰望的彌賽亞。</w:t>
      </w:r>
    </w:p>
    <w:p w:rsidR="005C3061" w:rsidRPr="00002D0A" w:rsidRDefault="005C3061" w:rsidP="005C3061">
      <w:pPr>
        <w:pStyle w:val="Web"/>
        <w:spacing w:beforeLines="50" w:before="180" w:beforeAutospacing="0" w:after="0" w:afterAutospacing="0" w:line="400" w:lineRule="exact"/>
        <w:ind w:left="454" w:hanging="454"/>
        <w:jc w:val="both"/>
        <w:textDirection w:val="tbRlV"/>
        <w:rPr>
          <w:rFonts w:ascii="華康龍門石碑" w:eastAsia="華康龍門石碑" w:cs="Times New Roman"/>
        </w:rPr>
      </w:pPr>
      <w:r w:rsidRPr="00002D0A">
        <w:rPr>
          <w:rFonts w:ascii="華康龍門石碑" w:eastAsia="華康龍門石碑" w:cs="華康龍門石碑" w:hint="eastAsia"/>
        </w:rPr>
        <w:t>二、耶穌成全救恩</w:t>
      </w:r>
    </w:p>
    <w:p w:rsidR="005C3061" w:rsidRPr="00002D0A" w:rsidRDefault="005C3061" w:rsidP="005C3061">
      <w:pPr>
        <w:pStyle w:val="Web"/>
        <w:spacing w:before="0" w:beforeAutospacing="0" w:after="0" w:afterAutospacing="0" w:line="400" w:lineRule="exact"/>
        <w:ind w:leftChars="150" w:left="300"/>
        <w:jc w:val="both"/>
        <w:textDirection w:val="tbRlV"/>
        <w:rPr>
          <w:rFonts w:ascii="華康細明體" w:eastAsia="華康細明體" w:cs="Times New Roman"/>
          <w:color w:val="auto"/>
        </w:rPr>
      </w:pPr>
      <w:r>
        <w:rPr>
          <w:rFonts w:ascii="華康細明體" w:eastAsia="華康細明體" w:cs="華康細明體"/>
          <w:color w:val="auto"/>
        </w:rPr>
        <w:t>1.</w:t>
      </w:r>
      <w:r w:rsidRPr="00002D0A">
        <w:rPr>
          <w:rFonts w:ascii="華康細明體" w:eastAsia="華康細明體" w:cs="華康細明體" w:hint="eastAsia"/>
          <w:color w:val="auto"/>
        </w:rPr>
        <w:t>血是</w:t>
      </w:r>
      <w:r>
        <w:rPr>
          <w:rFonts w:ascii="華康細明體" w:eastAsia="華康細明體" w:cs="華康細明體" w:hint="eastAsia"/>
          <w:color w:val="auto"/>
        </w:rPr>
        <w:t>罪</w:t>
      </w:r>
      <w:r w:rsidRPr="00002D0A">
        <w:rPr>
          <w:rFonts w:ascii="華康細明體" w:eastAsia="華康細明體" w:cs="華康細明體" w:hint="eastAsia"/>
          <w:color w:val="auto"/>
        </w:rPr>
        <w:t>的</w:t>
      </w:r>
      <w:r>
        <w:rPr>
          <w:rFonts w:ascii="華康細明體" w:eastAsia="華康細明體" w:cs="華康細明體" w:hint="eastAsia"/>
          <w:color w:val="auto"/>
        </w:rPr>
        <w:t>贖</w:t>
      </w:r>
      <w:r w:rsidRPr="00002D0A">
        <w:rPr>
          <w:rFonts w:ascii="華康細明體" w:eastAsia="華康細明體" w:cs="華康細明體" w:hint="eastAsia"/>
          <w:color w:val="auto"/>
        </w:rPr>
        <w:t>價</w:t>
      </w:r>
    </w:p>
    <w:p w:rsidR="005C3061" w:rsidRPr="00002D0A" w:rsidRDefault="005C3061" w:rsidP="005C3061">
      <w:pPr>
        <w:pStyle w:val="Web"/>
        <w:spacing w:before="0" w:beforeAutospacing="0" w:after="0" w:afterAutospacing="0" w:line="400" w:lineRule="exact"/>
        <w:ind w:leftChars="270" w:left="540" w:firstLineChars="200" w:firstLine="480"/>
        <w:jc w:val="both"/>
        <w:textDirection w:val="tbRlV"/>
        <w:rPr>
          <w:rFonts w:ascii="華康細明體" w:eastAsia="華康細明體" w:cs="Times New Roman"/>
          <w:color w:val="auto"/>
        </w:rPr>
      </w:pPr>
      <w:r w:rsidRPr="00002D0A">
        <w:rPr>
          <w:rFonts w:ascii="華康細明體" w:eastAsia="華康細明體" w:cs="華康細明體" w:hint="eastAsia"/>
          <w:color w:val="auto"/>
        </w:rPr>
        <w:t>按神的律法，凡物差不多都是用血潔淨的，若不流血，罪就不得赦免了（來九</w:t>
      </w:r>
      <w:r>
        <w:rPr>
          <w:rFonts w:ascii="華康細明體" w:eastAsia="華康細明體" w:cs="華康細明體"/>
          <w:color w:val="auto"/>
        </w:rPr>
        <w:t>22</w:t>
      </w:r>
      <w:r>
        <w:rPr>
          <w:rFonts w:ascii="華康細明體" w:eastAsia="華康細明體" w:cs="華康細明體" w:hint="eastAsia"/>
          <w:color w:val="auto"/>
        </w:rPr>
        <w:t>）</w:t>
      </w:r>
      <w:r w:rsidRPr="00002D0A">
        <w:rPr>
          <w:rFonts w:ascii="華康細明體" w:eastAsia="華康細明體" w:cs="華康細明體" w:hint="eastAsia"/>
          <w:color w:val="auto"/>
        </w:rPr>
        <w:t>。古時，藉牛羊的血向神獻祭，只是</w:t>
      </w:r>
      <w:r>
        <w:rPr>
          <w:rFonts w:ascii="華康細明體" w:eastAsia="華康細明體" w:cs="華康細明體" w:hint="eastAsia"/>
          <w:color w:val="auto"/>
        </w:rPr>
        <w:t>叫</w:t>
      </w:r>
      <w:r w:rsidRPr="00002D0A">
        <w:rPr>
          <w:rFonts w:ascii="華康細明體" w:eastAsia="華康細明體" w:cs="華康細明體" w:hint="eastAsia"/>
          <w:color w:val="auto"/>
        </w:rPr>
        <w:t>禮拜的人良心被潔淨，不再覺得有罪罷了。其實，公牛和山羊的血，斷不能除罪（來十</w:t>
      </w:r>
      <w:r w:rsidRPr="00002D0A">
        <w:rPr>
          <w:rFonts w:ascii="華康細明體" w:eastAsia="華康細明體" w:cs="華康細明體"/>
          <w:color w:val="auto"/>
        </w:rPr>
        <w:t>1</w:t>
      </w:r>
      <w:r>
        <w:rPr>
          <w:rFonts w:ascii="華康細明體" w:eastAsia="華康細明體" w:cs="華康細明體" w:hint="eastAsia"/>
          <w:color w:val="auto"/>
        </w:rPr>
        <w:t>～</w:t>
      </w:r>
      <w:r>
        <w:rPr>
          <w:rFonts w:ascii="華康細明體" w:eastAsia="華康細明體" w:cs="華康細明體"/>
          <w:color w:val="auto"/>
        </w:rPr>
        <w:t>4</w:t>
      </w:r>
      <w:r>
        <w:rPr>
          <w:rFonts w:ascii="華康細明體" w:eastAsia="華康細明體" w:cs="華康細明體" w:hint="eastAsia"/>
          <w:color w:val="auto"/>
        </w:rPr>
        <w:t>）。</w:t>
      </w:r>
      <w:r w:rsidRPr="00002D0A">
        <w:rPr>
          <w:rFonts w:ascii="華康細明體" w:eastAsia="華康細明體" w:cs="華康細明體" w:hint="eastAsia"/>
          <w:color w:val="auto"/>
        </w:rPr>
        <w:t>於是無罪的耶穌，為要成全救恩的計畫，就必須要流血捨</w:t>
      </w:r>
      <w:r>
        <w:rPr>
          <w:rFonts w:ascii="華康細明體" w:eastAsia="華康細明體" w:cs="華康細明體" w:hint="eastAsia"/>
          <w:color w:val="auto"/>
        </w:rPr>
        <w:t>命</w:t>
      </w:r>
      <w:r w:rsidRPr="00002D0A">
        <w:rPr>
          <w:rFonts w:ascii="華康細明體" w:eastAsia="華康細明體" w:cs="華康細明體" w:hint="eastAsia"/>
          <w:color w:val="auto"/>
        </w:rPr>
        <w:t>，照神的旨意行，獻上</w:t>
      </w:r>
      <w:r>
        <w:rPr>
          <w:rFonts w:ascii="華康細明體" w:eastAsia="華康細明體" w:cs="華康細明體" w:hint="eastAsia"/>
          <w:color w:val="auto"/>
        </w:rPr>
        <w:t>祂</w:t>
      </w:r>
      <w:r w:rsidRPr="00002D0A">
        <w:rPr>
          <w:rFonts w:ascii="華康細明體" w:eastAsia="華康細明體" w:cs="華康細明體" w:hint="eastAsia"/>
          <w:color w:val="auto"/>
        </w:rPr>
        <w:t>的身體（來十</w:t>
      </w:r>
      <w:r w:rsidRPr="00002D0A">
        <w:rPr>
          <w:rFonts w:ascii="華康細明體" w:eastAsia="華康細明體" w:cs="華康細明體"/>
          <w:color w:val="auto"/>
        </w:rPr>
        <w:t>5</w:t>
      </w:r>
      <w:r>
        <w:rPr>
          <w:rFonts w:ascii="華康細明體" w:eastAsia="華康細明體" w:cs="華康細明體" w:hint="eastAsia"/>
          <w:color w:val="auto"/>
        </w:rPr>
        <w:t>～</w:t>
      </w:r>
      <w:r>
        <w:rPr>
          <w:rFonts w:ascii="華康細明體" w:eastAsia="華康細明體" w:cs="華康細明體"/>
          <w:color w:val="auto"/>
        </w:rPr>
        <w:t>14</w:t>
      </w:r>
      <w:r>
        <w:rPr>
          <w:rFonts w:ascii="華康細明體" w:eastAsia="華康細明體" w:cs="華康細明體" w:hint="eastAsia"/>
          <w:color w:val="auto"/>
        </w:rPr>
        <w:t>）。</w:t>
      </w:r>
    </w:p>
    <w:p w:rsidR="005C3061" w:rsidRPr="00002D0A" w:rsidRDefault="005C3061" w:rsidP="005C3061">
      <w:pPr>
        <w:pStyle w:val="Web"/>
        <w:spacing w:before="0" w:beforeAutospacing="0" w:after="0" w:afterAutospacing="0" w:line="400" w:lineRule="exact"/>
        <w:ind w:leftChars="270" w:left="540" w:firstLineChars="200" w:firstLine="480"/>
        <w:jc w:val="both"/>
        <w:textDirection w:val="tbRlV"/>
        <w:rPr>
          <w:rFonts w:ascii="華康細明體" w:eastAsia="華康細明體" w:cs="Times New Roman"/>
          <w:color w:val="auto"/>
        </w:rPr>
      </w:pPr>
      <w:r w:rsidRPr="00002D0A">
        <w:rPr>
          <w:rFonts w:ascii="華康細明體" w:eastAsia="華康細明體" w:cs="華康細明體" w:hint="eastAsia"/>
          <w:color w:val="auto"/>
        </w:rPr>
        <w:t>耶穌說：「所有犯罪的，就是罪的奴僕</w:t>
      </w:r>
      <w:r>
        <w:rPr>
          <w:rFonts w:ascii="華康細明體" w:eastAsia="華康細明體" w:cs="華康細明體" w:hint="eastAsia"/>
          <w:color w:val="auto"/>
        </w:rPr>
        <w:t>。」</w:t>
      </w:r>
      <w:r w:rsidRPr="00002D0A">
        <w:rPr>
          <w:rFonts w:ascii="華康細明體" w:eastAsia="華康細明體" w:cs="華康細明體" w:hint="eastAsia"/>
          <w:color w:val="auto"/>
        </w:rPr>
        <w:t>（約八</w:t>
      </w:r>
      <w:r>
        <w:rPr>
          <w:rFonts w:ascii="華康細明體" w:eastAsia="華康細明體" w:cs="華康細明體"/>
          <w:color w:val="auto"/>
        </w:rPr>
        <w:t>34</w:t>
      </w:r>
      <w:r w:rsidRPr="00002D0A">
        <w:rPr>
          <w:rFonts w:ascii="華康細明體" w:eastAsia="華康細明體" w:cs="華康細明體" w:hint="eastAsia"/>
          <w:color w:val="auto"/>
        </w:rPr>
        <w:t>）保羅則深深體會罪在人</w:t>
      </w:r>
      <w:r>
        <w:rPr>
          <w:rFonts w:ascii="華康細明體" w:eastAsia="華康細明體" w:cs="華康細明體" w:hint="eastAsia"/>
          <w:color w:val="auto"/>
        </w:rPr>
        <w:t>裏</w:t>
      </w:r>
      <w:r w:rsidRPr="00002D0A">
        <w:rPr>
          <w:rFonts w:ascii="華康細明體" w:eastAsia="華康細明體" w:cs="華康細明體" w:hint="eastAsia"/>
          <w:color w:val="auto"/>
        </w:rPr>
        <w:t>頭，控制人的行為是何其可怕（羅七</w:t>
      </w:r>
      <w:r>
        <w:rPr>
          <w:rFonts w:ascii="華康細明體" w:eastAsia="華康細明體" w:cs="華康細明體"/>
          <w:color w:val="auto"/>
        </w:rPr>
        <w:t>14</w:t>
      </w:r>
      <w:r>
        <w:rPr>
          <w:rFonts w:ascii="華康細明體" w:eastAsia="華康細明體" w:cs="華康細明體" w:hint="eastAsia"/>
          <w:color w:val="auto"/>
        </w:rPr>
        <w:t>～</w:t>
      </w:r>
      <w:r>
        <w:rPr>
          <w:rFonts w:ascii="華康細明體" w:eastAsia="華康細明體" w:cs="華康細明體"/>
          <w:color w:val="auto"/>
        </w:rPr>
        <w:t>17</w:t>
      </w:r>
      <w:r w:rsidRPr="00002D0A">
        <w:rPr>
          <w:rFonts w:ascii="華康細明體" w:eastAsia="華康細明體" w:cs="華康細明體" w:hint="eastAsia"/>
          <w:color w:val="auto"/>
        </w:rPr>
        <w:t>）；但罪人得贖，不能憑著能壞的金銀等物，乃是憑著基督的寶血（彼前</w:t>
      </w:r>
      <w:r>
        <w:rPr>
          <w:rFonts w:ascii="華康細明體" w:eastAsia="華康細明體" w:cs="華康細明體" w:hint="eastAsia"/>
          <w:color w:val="auto"/>
        </w:rPr>
        <w:t>一</w:t>
      </w:r>
      <w:r>
        <w:rPr>
          <w:rFonts w:ascii="華康細明體" w:eastAsia="華康細明體" w:cs="華康細明體"/>
          <w:color w:val="auto"/>
        </w:rPr>
        <w:t>18</w:t>
      </w:r>
      <w:r>
        <w:rPr>
          <w:rFonts w:ascii="華康細明體" w:eastAsia="華康細明體" w:cs="華康細明體" w:hint="eastAsia"/>
          <w:color w:val="auto"/>
        </w:rPr>
        <w:t>～</w:t>
      </w:r>
      <w:r>
        <w:rPr>
          <w:rFonts w:ascii="華康細明體" w:eastAsia="華康細明體" w:cs="華康細明體"/>
          <w:color w:val="auto"/>
        </w:rPr>
        <w:t>19</w:t>
      </w:r>
      <w:r w:rsidRPr="00002D0A">
        <w:rPr>
          <w:rFonts w:ascii="華康細明體" w:eastAsia="華康細明體" w:cs="華康細明體" w:hint="eastAsia"/>
          <w:color w:val="auto"/>
        </w:rPr>
        <w:t>），使過犯得以赦免（弗一</w:t>
      </w:r>
      <w:r w:rsidRPr="00002D0A">
        <w:rPr>
          <w:rFonts w:ascii="華康細明體" w:eastAsia="華康細明體" w:cs="華康細明體"/>
          <w:color w:val="auto"/>
        </w:rPr>
        <w:t>7</w:t>
      </w:r>
      <w:r w:rsidRPr="00002D0A">
        <w:rPr>
          <w:rFonts w:ascii="華康細明體" w:eastAsia="華康細明體" w:cs="華康細明體" w:hint="eastAsia"/>
          <w:color w:val="auto"/>
        </w:rPr>
        <w:t>）。神的教會是基督用自己的血所買來的（徒廿</w:t>
      </w:r>
      <w:r>
        <w:rPr>
          <w:rFonts w:ascii="華康細明體" w:eastAsia="華康細明體" w:cs="華康細明體"/>
          <w:color w:val="auto"/>
        </w:rPr>
        <w:t>28</w:t>
      </w:r>
      <w:r w:rsidRPr="00002D0A">
        <w:rPr>
          <w:rFonts w:ascii="華康細明體" w:eastAsia="華康細明體" w:cs="華康細明體" w:hint="eastAsia"/>
          <w:color w:val="auto"/>
        </w:rPr>
        <w:t>）；我們因接受合乎聖經的浸禮，耶穌的寶血已洗淨我們的罪（徒二</w:t>
      </w:r>
      <w:r>
        <w:rPr>
          <w:rFonts w:ascii="華康細明體" w:eastAsia="華康細明體" w:cs="華康細明體"/>
          <w:color w:val="auto"/>
        </w:rPr>
        <w:t>38</w:t>
      </w:r>
      <w:r>
        <w:rPr>
          <w:rFonts w:ascii="華康細明體" w:eastAsia="華康細明體" w:cs="華康細明體" w:hint="eastAsia"/>
          <w:color w:val="auto"/>
        </w:rPr>
        <w:t>；</w:t>
      </w:r>
      <w:r w:rsidRPr="00002D0A">
        <w:rPr>
          <w:rFonts w:ascii="華康細明體" w:eastAsia="華康細明體" w:cs="華康細明體" w:hint="eastAsia"/>
          <w:color w:val="auto"/>
        </w:rPr>
        <w:t>約壹一</w:t>
      </w:r>
      <w:r w:rsidRPr="00002D0A">
        <w:rPr>
          <w:rFonts w:ascii="華康細明體" w:eastAsia="華康細明體" w:cs="華康細明體"/>
          <w:color w:val="auto"/>
        </w:rPr>
        <w:t>7</w:t>
      </w:r>
      <w:r>
        <w:rPr>
          <w:rFonts w:ascii="華康細明體" w:eastAsia="華康細明體" w:cs="華康細明體" w:hint="eastAsia"/>
          <w:color w:val="auto"/>
        </w:rPr>
        <w:t>～</w:t>
      </w:r>
      <w:r>
        <w:rPr>
          <w:rFonts w:ascii="華康細明體" w:eastAsia="華康細明體" w:cs="華康細明體"/>
          <w:color w:val="auto"/>
        </w:rPr>
        <w:t>10</w:t>
      </w:r>
      <w:r w:rsidRPr="00002D0A">
        <w:rPr>
          <w:rFonts w:ascii="華康細明體" w:eastAsia="華康細明體" w:cs="華康細明體" w:hint="eastAsia"/>
          <w:color w:val="auto"/>
        </w:rPr>
        <w:t>），使我們成為蒙恩的基督徒</w:t>
      </w:r>
      <w:r>
        <w:rPr>
          <w:rFonts w:ascii="華康細明體" w:eastAsia="華康細明體" w:cs="華康細明體" w:hint="eastAsia"/>
          <w:color w:val="auto"/>
        </w:rPr>
        <w:t>。</w:t>
      </w:r>
    </w:p>
    <w:p w:rsidR="005C3061" w:rsidRPr="00002D0A" w:rsidRDefault="005C3061" w:rsidP="005C3061">
      <w:pPr>
        <w:pStyle w:val="Web"/>
        <w:spacing w:before="0" w:beforeAutospacing="0" w:after="0" w:afterAutospacing="0" w:line="400" w:lineRule="exact"/>
        <w:ind w:leftChars="150" w:left="300"/>
        <w:jc w:val="both"/>
        <w:textDirection w:val="tbRlV"/>
        <w:rPr>
          <w:rFonts w:ascii="華康細明體" w:eastAsia="華康細明體" w:cs="Times New Roman"/>
          <w:color w:val="auto"/>
        </w:rPr>
      </w:pPr>
      <w:r>
        <w:rPr>
          <w:rFonts w:ascii="華康細明體" w:eastAsia="華康細明體" w:cs="華康細明體"/>
          <w:color w:val="auto"/>
        </w:rPr>
        <w:t>2.</w:t>
      </w:r>
      <w:r w:rsidRPr="00002D0A">
        <w:rPr>
          <w:rFonts w:ascii="華康細明體" w:eastAsia="華康細明體" w:cs="華康細明體" w:hint="eastAsia"/>
          <w:color w:val="auto"/>
        </w:rPr>
        <w:t>救恩成在十字</w:t>
      </w:r>
      <w:r>
        <w:rPr>
          <w:rFonts w:ascii="華康細明體" w:eastAsia="華康細明體" w:cs="華康細明體" w:hint="eastAsia"/>
          <w:color w:val="auto"/>
        </w:rPr>
        <w:t>架</w:t>
      </w:r>
    </w:p>
    <w:p w:rsidR="005C3061" w:rsidRPr="00002D0A" w:rsidRDefault="005C3061" w:rsidP="005C3061">
      <w:pPr>
        <w:pStyle w:val="Web"/>
        <w:spacing w:before="0" w:beforeAutospacing="0" w:after="0" w:afterAutospacing="0" w:line="400" w:lineRule="exact"/>
        <w:ind w:leftChars="270" w:left="540" w:firstLineChars="200" w:firstLine="480"/>
        <w:jc w:val="both"/>
        <w:textDirection w:val="tbRlV"/>
        <w:rPr>
          <w:rFonts w:ascii="華康細明體" w:eastAsia="華康細明體" w:cs="Times New Roman"/>
          <w:color w:val="auto"/>
        </w:rPr>
      </w:pPr>
      <w:r w:rsidRPr="00002D0A">
        <w:rPr>
          <w:rFonts w:ascii="華康細明體" w:eastAsia="華康細明體" w:cs="華康細明體" w:hint="eastAsia"/>
          <w:color w:val="auto"/>
        </w:rPr>
        <w:t>主耶穌在世間時，</w:t>
      </w:r>
      <w:r>
        <w:rPr>
          <w:rFonts w:ascii="華康細明體" w:eastAsia="華康細明體" w:cs="華康細明體" w:hint="eastAsia"/>
          <w:color w:val="auto"/>
        </w:rPr>
        <w:t>曾</w:t>
      </w:r>
      <w:r w:rsidRPr="00002D0A">
        <w:rPr>
          <w:rFonts w:ascii="華康細明體" w:eastAsia="華康細明體" w:cs="華康細明體" w:hint="eastAsia"/>
          <w:color w:val="auto"/>
        </w:rPr>
        <w:t>屢次預言自己成全救恩的事</w:t>
      </w:r>
      <w:r>
        <w:rPr>
          <w:rFonts w:ascii="華康細明體" w:eastAsia="華康細明體" w:cs="華康細明體" w:hint="eastAsia"/>
          <w:color w:val="auto"/>
        </w:rPr>
        <w:t>：</w:t>
      </w:r>
      <w:r w:rsidRPr="00002D0A">
        <w:rPr>
          <w:rFonts w:ascii="華康細明體" w:eastAsia="華康細明體" w:cs="華康細明體" w:hint="eastAsia"/>
          <w:color w:val="auto"/>
        </w:rPr>
        <w:t>「人子將要被交在人手</w:t>
      </w:r>
      <w:r>
        <w:rPr>
          <w:rFonts w:ascii="華康細明體" w:eastAsia="華康細明體" w:cs="華康細明體" w:hint="eastAsia"/>
          <w:color w:val="auto"/>
        </w:rPr>
        <w:t>裏</w:t>
      </w:r>
      <w:r w:rsidRPr="00002D0A">
        <w:rPr>
          <w:rFonts w:ascii="華康細明體" w:eastAsia="華康細明體" w:cs="華康細明體" w:hint="eastAsia"/>
          <w:color w:val="auto"/>
        </w:rPr>
        <w:t>；他們要殺害祂，第三日祂要復活。」（太十七</w:t>
      </w:r>
      <w:r>
        <w:rPr>
          <w:rFonts w:ascii="華康細明體" w:eastAsia="華康細明體" w:cs="華康細明體"/>
          <w:color w:val="auto"/>
        </w:rPr>
        <w:t>22</w:t>
      </w:r>
      <w:r>
        <w:rPr>
          <w:rFonts w:ascii="華康細明體" w:eastAsia="華康細明體" w:cs="華康細明體" w:hint="eastAsia"/>
          <w:color w:val="auto"/>
        </w:rPr>
        <w:t>～</w:t>
      </w:r>
      <w:r>
        <w:rPr>
          <w:rFonts w:ascii="華康細明體" w:eastAsia="華康細明體" w:cs="華康細明體"/>
          <w:color w:val="auto"/>
        </w:rPr>
        <w:t>23</w:t>
      </w:r>
      <w:r>
        <w:rPr>
          <w:rFonts w:ascii="華康細明體" w:eastAsia="華康細明體" w:cs="華康細明體" w:hint="eastAsia"/>
          <w:color w:val="auto"/>
        </w:rPr>
        <w:t>，</w:t>
      </w:r>
      <w:r w:rsidRPr="00002D0A">
        <w:rPr>
          <w:rFonts w:ascii="華康細明體" w:eastAsia="華康細明體" w:cs="華康細明體" w:hint="eastAsia"/>
          <w:color w:val="auto"/>
        </w:rPr>
        <w:t>十六</w:t>
      </w:r>
      <w:r>
        <w:rPr>
          <w:rFonts w:ascii="華康細明體" w:eastAsia="華康細明體" w:cs="華康細明體"/>
          <w:color w:val="auto"/>
        </w:rPr>
        <w:t>21</w:t>
      </w:r>
      <w:r>
        <w:rPr>
          <w:rFonts w:ascii="華康細明體" w:eastAsia="華康細明體" w:cs="華康細明體" w:hint="eastAsia"/>
          <w:color w:val="auto"/>
        </w:rPr>
        <w:t>，</w:t>
      </w:r>
      <w:r w:rsidRPr="00002D0A">
        <w:rPr>
          <w:rFonts w:ascii="華康細明體" w:eastAsia="華康細明體" w:cs="華康細明體" w:hint="eastAsia"/>
          <w:color w:val="auto"/>
        </w:rPr>
        <w:t>廿</w:t>
      </w:r>
      <w:r>
        <w:rPr>
          <w:rFonts w:ascii="華康細明體" w:eastAsia="華康細明體" w:cs="華康細明體"/>
          <w:color w:val="auto"/>
        </w:rPr>
        <w:t>18</w:t>
      </w:r>
      <w:r>
        <w:rPr>
          <w:rFonts w:ascii="華康細明體" w:eastAsia="華康細明體" w:cs="華康細明體" w:hint="eastAsia"/>
          <w:color w:val="auto"/>
        </w:rPr>
        <w:t>～</w:t>
      </w:r>
      <w:r>
        <w:rPr>
          <w:rFonts w:ascii="華康細明體" w:eastAsia="華康細明體" w:cs="華康細明體"/>
          <w:color w:val="auto"/>
        </w:rPr>
        <w:t>19</w:t>
      </w:r>
      <w:r>
        <w:rPr>
          <w:rFonts w:ascii="華康細明體" w:eastAsia="華康細明體" w:cs="華康細明體" w:hint="eastAsia"/>
          <w:color w:val="auto"/>
        </w:rPr>
        <w:t>；</w:t>
      </w:r>
      <w:r w:rsidRPr="00002D0A">
        <w:rPr>
          <w:rFonts w:ascii="華康細明體" w:eastAsia="華康細明體" w:cs="華康細明體" w:hint="eastAsia"/>
          <w:color w:val="auto"/>
        </w:rPr>
        <w:t>路九</w:t>
      </w:r>
      <w:r>
        <w:rPr>
          <w:rFonts w:ascii="華康細明體" w:eastAsia="華康細明體" w:cs="華康細明體"/>
          <w:color w:val="auto"/>
        </w:rPr>
        <w:t>29</w:t>
      </w:r>
      <w:r>
        <w:rPr>
          <w:rFonts w:ascii="華康細明體" w:eastAsia="華康細明體" w:cs="華康細明體" w:hint="eastAsia"/>
          <w:color w:val="auto"/>
        </w:rPr>
        <w:t>～</w:t>
      </w:r>
      <w:r>
        <w:rPr>
          <w:rFonts w:ascii="華康細明體" w:eastAsia="華康細明體" w:cs="華康細明體"/>
          <w:color w:val="auto"/>
        </w:rPr>
        <w:t>31</w:t>
      </w:r>
      <w:r w:rsidRPr="00002D0A">
        <w:rPr>
          <w:rFonts w:ascii="華康細明體" w:eastAsia="華康細明體" w:cs="華康細明體" w:hint="eastAsia"/>
          <w:color w:val="auto"/>
        </w:rPr>
        <w:t>）。基督照聖經所說，是為我們的罪死了（林前十五</w:t>
      </w:r>
      <w:r w:rsidRPr="00002D0A">
        <w:rPr>
          <w:rFonts w:ascii="華康細明體" w:eastAsia="華康細明體" w:cs="華康細明體"/>
          <w:color w:val="auto"/>
        </w:rPr>
        <w:t>3</w:t>
      </w:r>
      <w:r w:rsidRPr="00002D0A">
        <w:rPr>
          <w:rFonts w:ascii="華康細明體" w:eastAsia="華康細明體" w:cs="華康細明體" w:hint="eastAsia"/>
          <w:color w:val="auto"/>
        </w:rPr>
        <w:t>）。猶太人將</w:t>
      </w:r>
      <w:r>
        <w:rPr>
          <w:rFonts w:ascii="華康細明體" w:eastAsia="華康細明體" w:cs="華康細明體" w:hint="eastAsia"/>
          <w:color w:val="auto"/>
        </w:rPr>
        <w:t>祂</w:t>
      </w:r>
      <w:r w:rsidRPr="00002D0A">
        <w:rPr>
          <w:rFonts w:ascii="華康細明體" w:eastAsia="華康細明體" w:cs="華康細明體" w:hint="eastAsia"/>
          <w:color w:val="auto"/>
        </w:rPr>
        <w:t>釘死在十字架上（太廿七</w:t>
      </w:r>
      <w:r>
        <w:rPr>
          <w:rFonts w:ascii="華康細明體" w:eastAsia="華康細明體" w:cs="華康細明體"/>
          <w:color w:val="auto"/>
        </w:rPr>
        <w:t>35</w:t>
      </w:r>
      <w:r>
        <w:rPr>
          <w:rFonts w:ascii="華康細明體" w:eastAsia="華康細明體" w:cs="華康細明體" w:hint="eastAsia"/>
          <w:color w:val="auto"/>
        </w:rPr>
        <w:t>），</w:t>
      </w:r>
      <w:r w:rsidRPr="00002D0A">
        <w:rPr>
          <w:rFonts w:ascii="華康細明體" w:eastAsia="華康細明體" w:cs="華康細明體" w:hint="eastAsia"/>
          <w:color w:val="auto"/>
        </w:rPr>
        <w:t>乃要捨</w:t>
      </w:r>
      <w:r>
        <w:rPr>
          <w:rFonts w:ascii="華康細明體" w:eastAsia="華康細明體" w:cs="華康細明體" w:hint="eastAsia"/>
          <w:color w:val="auto"/>
        </w:rPr>
        <w:t>命</w:t>
      </w:r>
      <w:r w:rsidRPr="00002D0A">
        <w:rPr>
          <w:rFonts w:ascii="華康細明體" w:eastAsia="華康細明體" w:cs="華康細明體" w:hint="eastAsia"/>
          <w:color w:val="auto"/>
        </w:rPr>
        <w:t>，作多人的贖價（太廿</w:t>
      </w:r>
      <w:r>
        <w:rPr>
          <w:rFonts w:ascii="華康細明體" w:eastAsia="華康細明體" w:cs="華康細明體"/>
          <w:color w:val="auto"/>
        </w:rPr>
        <w:t>28</w:t>
      </w:r>
      <w:r w:rsidRPr="00002D0A">
        <w:rPr>
          <w:rFonts w:ascii="華康細明體" w:eastAsia="華康細明體" w:cs="華康細明體" w:hint="eastAsia"/>
          <w:color w:val="auto"/>
        </w:rPr>
        <w:t>）。基督被掛在木頭上，親身擔當了我們的罪，使我們既然在罪上死，就得以在義上活（彼前二</w:t>
      </w:r>
      <w:r>
        <w:rPr>
          <w:rFonts w:ascii="華康細明體" w:eastAsia="華康細明體" w:cs="華康細明體"/>
          <w:color w:val="auto"/>
        </w:rPr>
        <w:t>24</w:t>
      </w:r>
      <w:r w:rsidRPr="00002D0A">
        <w:rPr>
          <w:rFonts w:ascii="華康細明體" w:eastAsia="華康細明體" w:cs="華康細明體" w:hint="eastAsia"/>
          <w:color w:val="auto"/>
        </w:rPr>
        <w:t>）。當耶穌在十字架上斷氣之前，</w:t>
      </w:r>
      <w:r>
        <w:rPr>
          <w:rFonts w:ascii="華康細明體" w:eastAsia="華康細明體" w:cs="華康細明體" w:hint="eastAsia"/>
          <w:color w:val="auto"/>
        </w:rPr>
        <w:t>祂</w:t>
      </w:r>
      <w:r w:rsidRPr="00002D0A">
        <w:rPr>
          <w:rFonts w:ascii="華康細明體" w:eastAsia="華康細明體" w:cs="華康細明體" w:hint="eastAsia"/>
          <w:color w:val="auto"/>
        </w:rPr>
        <w:t>嘗了醋，就說：「成了」</w:t>
      </w:r>
      <w:r>
        <w:rPr>
          <w:rFonts w:ascii="華康細明體" w:eastAsia="華康細明體" w:cs="華康細明體" w:hint="eastAsia"/>
          <w:color w:val="auto"/>
        </w:rPr>
        <w:t>，</w:t>
      </w:r>
      <w:r w:rsidRPr="00002D0A">
        <w:rPr>
          <w:rFonts w:ascii="華康細明體" w:eastAsia="華康細明體" w:cs="華康細明體" w:hint="eastAsia"/>
          <w:color w:val="auto"/>
        </w:rPr>
        <w:t>便低下頭，將靈魂交付神了（約十九</w:t>
      </w:r>
      <w:r>
        <w:rPr>
          <w:rFonts w:ascii="華康細明體" w:eastAsia="華康細明體" w:cs="華康細明體"/>
          <w:color w:val="auto"/>
        </w:rPr>
        <w:t>30</w:t>
      </w:r>
      <w:r>
        <w:rPr>
          <w:rFonts w:ascii="華康細明體" w:eastAsia="華康細明體" w:cs="華康細明體" w:hint="eastAsia"/>
          <w:color w:val="auto"/>
        </w:rPr>
        <w:t>）</w:t>
      </w:r>
      <w:r w:rsidRPr="00002D0A">
        <w:rPr>
          <w:rFonts w:ascii="華康細明體" w:eastAsia="華康細明體" w:cs="華康細明體" w:hint="eastAsia"/>
          <w:color w:val="auto"/>
        </w:rPr>
        <w:t>；</w:t>
      </w:r>
      <w:r w:rsidRPr="00002D0A">
        <w:rPr>
          <w:rFonts w:ascii="華康細明體" w:eastAsia="華康細明體" w:cs="華康細明體" w:hint="eastAsia"/>
          <w:color w:val="auto"/>
        </w:rPr>
        <w:lastRenderedPageBreak/>
        <w:t>乃因耶穌在十字架上代死，完成了真神的救恩。就因</w:t>
      </w:r>
      <w:r>
        <w:rPr>
          <w:rFonts w:ascii="華康細明體" w:eastAsia="華康細明體" w:cs="華康細明體" w:hint="eastAsia"/>
          <w:color w:val="auto"/>
        </w:rPr>
        <w:t>祂</w:t>
      </w:r>
      <w:r w:rsidRPr="00002D0A">
        <w:rPr>
          <w:rFonts w:ascii="華康細明體" w:eastAsia="華康細明體" w:cs="華康細明體" w:hint="eastAsia"/>
          <w:color w:val="auto"/>
        </w:rPr>
        <w:t>的死，我們得以靠</w:t>
      </w:r>
      <w:r>
        <w:rPr>
          <w:rFonts w:ascii="華康細明體" w:eastAsia="華康細明體" w:cs="華康細明體" w:hint="eastAsia"/>
          <w:color w:val="auto"/>
        </w:rPr>
        <w:t>祂</w:t>
      </w:r>
      <w:r w:rsidRPr="00002D0A">
        <w:rPr>
          <w:rFonts w:ascii="華康細明體" w:eastAsia="華康細明體" w:cs="華康細明體" w:hint="eastAsia"/>
          <w:color w:val="auto"/>
        </w:rPr>
        <w:t>存活。蒙恩的我們，當為替你我死而復活的主活（林後五</w:t>
      </w:r>
      <w:r>
        <w:rPr>
          <w:rFonts w:ascii="華康細明體" w:eastAsia="華康細明體" w:cs="華康細明體"/>
          <w:color w:val="auto"/>
        </w:rPr>
        <w:t>14</w:t>
      </w:r>
      <w:r>
        <w:rPr>
          <w:rFonts w:ascii="華康細明體" w:eastAsia="華康細明體" w:cs="華康細明體" w:hint="eastAsia"/>
          <w:color w:val="auto"/>
        </w:rPr>
        <w:t>～</w:t>
      </w:r>
      <w:r>
        <w:rPr>
          <w:rFonts w:ascii="華康細明體" w:eastAsia="華康細明體" w:cs="華康細明體"/>
          <w:color w:val="auto"/>
        </w:rPr>
        <w:t>15</w:t>
      </w:r>
      <w:r>
        <w:rPr>
          <w:rFonts w:ascii="華康細明體" w:eastAsia="華康細明體" w:cs="華康細明體" w:hint="eastAsia"/>
          <w:color w:val="auto"/>
        </w:rPr>
        <w:t>）。</w:t>
      </w:r>
    </w:p>
    <w:p w:rsidR="005C3061" w:rsidRPr="00002D0A" w:rsidRDefault="005C3061" w:rsidP="005C3061">
      <w:pPr>
        <w:pStyle w:val="Web"/>
        <w:spacing w:before="0" w:beforeAutospacing="0" w:after="0" w:afterAutospacing="0" w:line="400" w:lineRule="exact"/>
        <w:ind w:leftChars="150" w:left="300"/>
        <w:jc w:val="both"/>
        <w:textDirection w:val="tbRlV"/>
        <w:rPr>
          <w:rFonts w:ascii="華康細明體" w:eastAsia="華康細明體" w:cs="Times New Roman"/>
          <w:color w:val="auto"/>
        </w:rPr>
      </w:pPr>
      <w:r>
        <w:rPr>
          <w:rFonts w:ascii="華康細明體" w:eastAsia="華康細明體" w:cs="華康細明體"/>
          <w:color w:val="auto"/>
        </w:rPr>
        <w:t>3.</w:t>
      </w:r>
      <w:r>
        <w:rPr>
          <w:rFonts w:ascii="華康細明體" w:eastAsia="華康細明體" w:cs="華康細明體" w:hint="eastAsia"/>
          <w:color w:val="auto"/>
        </w:rPr>
        <w:t>主</w:t>
      </w:r>
      <w:r w:rsidRPr="00002D0A">
        <w:rPr>
          <w:rFonts w:ascii="華康細明體" w:eastAsia="華康細明體" w:cs="華康細明體" w:hint="eastAsia"/>
          <w:color w:val="auto"/>
        </w:rPr>
        <w:t>血使人能與神親近</w:t>
      </w:r>
    </w:p>
    <w:p w:rsidR="005C3061" w:rsidRPr="00002D0A" w:rsidRDefault="005C3061" w:rsidP="005C3061">
      <w:pPr>
        <w:pStyle w:val="Web"/>
        <w:spacing w:before="0" w:beforeAutospacing="0" w:after="0" w:afterAutospacing="0" w:line="400" w:lineRule="exact"/>
        <w:ind w:leftChars="270" w:left="540" w:firstLineChars="200" w:firstLine="480"/>
        <w:jc w:val="both"/>
        <w:textDirection w:val="tbRlV"/>
        <w:rPr>
          <w:rFonts w:ascii="華康細明體" w:eastAsia="華康細明體" w:cs="Times New Roman"/>
          <w:color w:val="auto"/>
        </w:rPr>
      </w:pPr>
      <w:r w:rsidRPr="00002D0A">
        <w:rPr>
          <w:rFonts w:ascii="華康細明體" w:eastAsia="華康細明體" w:cs="華康細明體" w:hint="eastAsia"/>
          <w:color w:val="auto"/>
        </w:rPr>
        <w:t>經云：你們的罪孽使你們與神隔絕（賽五十九</w:t>
      </w:r>
      <w:r w:rsidRPr="00002D0A">
        <w:rPr>
          <w:rFonts w:ascii="華康細明體" w:eastAsia="華康細明體" w:cs="華康細明體"/>
          <w:color w:val="auto"/>
        </w:rPr>
        <w:t>1</w:t>
      </w:r>
      <w:r>
        <w:rPr>
          <w:rFonts w:ascii="華康細明體" w:eastAsia="華康細明體" w:cs="華康細明體" w:hint="eastAsia"/>
          <w:color w:val="auto"/>
        </w:rPr>
        <w:t>～</w:t>
      </w:r>
      <w:r w:rsidRPr="00002D0A">
        <w:rPr>
          <w:rFonts w:ascii="華康細明體" w:eastAsia="華康細明體" w:cs="華康細明體"/>
          <w:color w:val="auto"/>
        </w:rPr>
        <w:t>2</w:t>
      </w:r>
      <w:r>
        <w:rPr>
          <w:rFonts w:ascii="華康細明體" w:eastAsia="華康細明體" w:cs="華康細明體" w:hint="eastAsia"/>
          <w:color w:val="auto"/>
        </w:rPr>
        <w:t>）</w:t>
      </w:r>
      <w:r w:rsidRPr="00002D0A">
        <w:rPr>
          <w:rFonts w:ascii="華康細明體" w:eastAsia="華康細明體" w:cs="華康細明體" w:hint="eastAsia"/>
          <w:color w:val="auto"/>
        </w:rPr>
        <w:t>。所以保羅說，從前遠離神的人，活在世上沒有指望，如今卻在基督耶穌</w:t>
      </w:r>
      <w:r>
        <w:rPr>
          <w:rFonts w:ascii="華康細明體" w:eastAsia="華康細明體" w:cs="華康細明體" w:hint="eastAsia"/>
          <w:color w:val="auto"/>
        </w:rPr>
        <w:t>裏</w:t>
      </w:r>
      <w:r w:rsidRPr="00002D0A">
        <w:rPr>
          <w:rFonts w:ascii="華康細明體" w:eastAsia="華康細明體" w:cs="華康細明體" w:hint="eastAsia"/>
          <w:color w:val="auto"/>
        </w:rPr>
        <w:t>，靠著祂的血，已經得親近了（弗二</w:t>
      </w:r>
      <w:r w:rsidRPr="00002D0A">
        <w:rPr>
          <w:rFonts w:ascii="華康細明體" w:eastAsia="華康細明體" w:cs="華康細明體"/>
          <w:color w:val="auto"/>
        </w:rPr>
        <w:t>1</w:t>
      </w:r>
      <w:r w:rsidRPr="00002D0A">
        <w:rPr>
          <w:rFonts w:ascii="華康細明體" w:eastAsia="華康細明體" w:cs="華康細明體" w:hint="eastAsia"/>
          <w:color w:val="auto"/>
        </w:rPr>
        <w:t>、</w:t>
      </w:r>
      <w:r>
        <w:rPr>
          <w:rFonts w:ascii="華康細明體" w:eastAsia="華康細明體" w:cs="華康細明體"/>
          <w:color w:val="auto"/>
        </w:rPr>
        <w:t>12</w:t>
      </w:r>
      <w:r>
        <w:rPr>
          <w:rFonts w:ascii="華康細明體" w:eastAsia="華康細明體" w:cs="華康細明體" w:hint="eastAsia"/>
          <w:color w:val="auto"/>
        </w:rPr>
        <w:t>、</w:t>
      </w:r>
      <w:r>
        <w:rPr>
          <w:rFonts w:ascii="華康細明體" w:eastAsia="華康細明體" w:cs="華康細明體"/>
          <w:color w:val="auto"/>
        </w:rPr>
        <w:t>13</w:t>
      </w:r>
      <w:r>
        <w:rPr>
          <w:rFonts w:ascii="華康細明體" w:eastAsia="華康細明體" w:cs="華康細明體" w:hint="eastAsia"/>
          <w:color w:val="auto"/>
        </w:rPr>
        <w:t>）</w:t>
      </w:r>
      <w:r w:rsidRPr="00002D0A">
        <w:rPr>
          <w:rFonts w:ascii="華康細明體" w:eastAsia="華康細明體" w:cs="華康細明體" w:hint="eastAsia"/>
          <w:color w:val="auto"/>
        </w:rPr>
        <w:t>。所以希伯來書云：「弟兄們</w:t>
      </w:r>
      <w:r>
        <w:rPr>
          <w:rFonts w:ascii="華康細明體" w:eastAsia="華康細明體" w:cs="華康細明體" w:hint="eastAsia"/>
          <w:color w:val="auto"/>
        </w:rPr>
        <w:t>！</w:t>
      </w:r>
      <w:r w:rsidRPr="00002D0A">
        <w:rPr>
          <w:rFonts w:ascii="華康細明體" w:eastAsia="華康細明體" w:cs="華康細明體" w:hint="eastAsia"/>
          <w:color w:val="auto"/>
        </w:rPr>
        <w:t>我們既因耶穌的血，得以坦然進入至聖所（見神</w:t>
      </w:r>
      <w:r>
        <w:rPr>
          <w:rFonts w:ascii="華康細明體" w:eastAsia="華康細明體" w:cs="華康細明體" w:hint="eastAsia"/>
          <w:color w:val="auto"/>
        </w:rPr>
        <w:t>），</w:t>
      </w:r>
      <w:r w:rsidRPr="00002D0A">
        <w:rPr>
          <w:rFonts w:ascii="華康細明體" w:eastAsia="華康細明體" w:cs="華康細明體" w:hint="eastAsia"/>
          <w:color w:val="auto"/>
        </w:rPr>
        <w:t>是藉著祂給我們開了一條</w:t>
      </w:r>
      <w:r>
        <w:rPr>
          <w:rFonts w:ascii="華康細明體" w:eastAsia="華康細明體" w:cs="華康細明體" w:hint="eastAsia"/>
          <w:color w:val="auto"/>
        </w:rPr>
        <w:t>又</w:t>
      </w:r>
      <w:r w:rsidRPr="00002D0A">
        <w:rPr>
          <w:rFonts w:ascii="華康細明體" w:eastAsia="華康細明體" w:cs="華康細明體" w:hint="eastAsia"/>
          <w:color w:val="auto"/>
        </w:rPr>
        <w:t>新</w:t>
      </w:r>
      <w:r>
        <w:rPr>
          <w:rFonts w:ascii="華康細明體" w:eastAsia="華康細明體" w:cs="華康細明體" w:hint="eastAsia"/>
          <w:color w:val="auto"/>
        </w:rPr>
        <w:t>又</w:t>
      </w:r>
      <w:r w:rsidRPr="00002D0A">
        <w:rPr>
          <w:rFonts w:ascii="華康細明體" w:eastAsia="華康細明體" w:cs="華康細明體" w:hint="eastAsia"/>
          <w:color w:val="auto"/>
        </w:rPr>
        <w:t>活的路從</w:t>
      </w:r>
      <w:r>
        <w:rPr>
          <w:rFonts w:ascii="華康細明體" w:eastAsia="華康細明體" w:cs="華康細明體" w:hint="eastAsia"/>
          <w:color w:val="auto"/>
        </w:rPr>
        <w:t>幔子</w:t>
      </w:r>
      <w:r w:rsidRPr="00002D0A">
        <w:rPr>
          <w:rFonts w:ascii="華康細明體" w:eastAsia="華康細明體" w:cs="華康細明體" w:hint="eastAsia"/>
          <w:color w:val="auto"/>
        </w:rPr>
        <w:t>經過，這</w:t>
      </w:r>
      <w:r>
        <w:rPr>
          <w:rFonts w:ascii="華康細明體" w:eastAsia="華康細明體" w:cs="華康細明體" w:hint="eastAsia"/>
          <w:color w:val="auto"/>
        </w:rPr>
        <w:t>幔</w:t>
      </w:r>
      <w:r w:rsidRPr="00002D0A">
        <w:rPr>
          <w:rFonts w:ascii="華康細明體" w:eastAsia="華康細明體" w:cs="華康細明體" w:hint="eastAsia"/>
          <w:color w:val="auto"/>
        </w:rPr>
        <w:t>子就是</w:t>
      </w:r>
      <w:r>
        <w:rPr>
          <w:rFonts w:ascii="華康細明體" w:eastAsia="華康細明體" w:cs="華康細明體" w:hint="eastAsia"/>
          <w:color w:val="auto"/>
        </w:rPr>
        <w:t>祂</w:t>
      </w:r>
      <w:r w:rsidRPr="00002D0A">
        <w:rPr>
          <w:rFonts w:ascii="華康細明體" w:eastAsia="華康細明體" w:cs="華康細明體" w:hint="eastAsia"/>
          <w:color w:val="auto"/>
        </w:rPr>
        <w:t>的身體。」</w:t>
      </w:r>
      <w:r>
        <w:rPr>
          <w:rFonts w:ascii="華康細明體" w:eastAsia="華康細明體" w:cs="華康細明體" w:hint="eastAsia"/>
          <w:color w:val="auto"/>
        </w:rPr>
        <w:t>（</w:t>
      </w:r>
      <w:r w:rsidRPr="00002D0A">
        <w:rPr>
          <w:rFonts w:ascii="華康細明體" w:eastAsia="華康細明體" w:cs="華康細明體" w:hint="eastAsia"/>
          <w:color w:val="auto"/>
        </w:rPr>
        <w:t>來十</w:t>
      </w:r>
      <w:r>
        <w:rPr>
          <w:rFonts w:ascii="華康細明體" w:eastAsia="華康細明體" w:cs="華康細明體"/>
          <w:color w:val="auto"/>
        </w:rPr>
        <w:t>19</w:t>
      </w:r>
      <w:r>
        <w:rPr>
          <w:rFonts w:ascii="華康細明體" w:eastAsia="華康細明體" w:cs="華康細明體" w:hint="eastAsia"/>
          <w:color w:val="auto"/>
        </w:rPr>
        <w:t>～</w:t>
      </w:r>
      <w:r>
        <w:rPr>
          <w:rFonts w:ascii="華康細明體" w:eastAsia="華康細明體" w:cs="華康細明體"/>
          <w:color w:val="auto"/>
        </w:rPr>
        <w:t>20</w:t>
      </w:r>
      <w:r>
        <w:rPr>
          <w:rFonts w:ascii="華康細明體" w:eastAsia="華康細明體" w:cs="華康細明體" w:hint="eastAsia"/>
          <w:color w:val="auto"/>
        </w:rPr>
        <w:t>）</w:t>
      </w:r>
      <w:r w:rsidRPr="00002D0A">
        <w:rPr>
          <w:rFonts w:ascii="華康細明體" w:eastAsia="華康細明體" w:cs="華康細明體" w:hint="eastAsia"/>
          <w:color w:val="auto"/>
        </w:rPr>
        <w:t>，乃因奇妙的事發生於主斷氣之時，忽然聖</w:t>
      </w:r>
      <w:r>
        <w:rPr>
          <w:rFonts w:ascii="華康細明體" w:eastAsia="華康細明體" w:cs="華康細明體" w:hint="eastAsia"/>
          <w:color w:val="auto"/>
        </w:rPr>
        <w:t>殿裏</w:t>
      </w:r>
      <w:r w:rsidRPr="00002D0A">
        <w:rPr>
          <w:rFonts w:ascii="華康細明體" w:eastAsia="華康細明體" w:cs="華康細明體" w:hint="eastAsia"/>
          <w:color w:val="auto"/>
        </w:rPr>
        <w:t>的</w:t>
      </w:r>
      <w:r>
        <w:rPr>
          <w:rFonts w:ascii="華康細明體" w:eastAsia="華康細明體" w:cs="華康細明體" w:hint="eastAsia"/>
          <w:color w:val="auto"/>
        </w:rPr>
        <w:t>幔</w:t>
      </w:r>
      <w:r w:rsidRPr="00002D0A">
        <w:rPr>
          <w:rFonts w:ascii="華康細明體" w:eastAsia="華康細明體" w:cs="華康細明體" w:hint="eastAsia"/>
          <w:color w:val="auto"/>
        </w:rPr>
        <w:t>子，從上到下裂為兩半（太廿七</w:t>
      </w:r>
      <w:r>
        <w:rPr>
          <w:rFonts w:ascii="華康細明體" w:eastAsia="華康細明體" w:cs="華康細明體"/>
          <w:color w:val="auto"/>
        </w:rPr>
        <w:t>50</w:t>
      </w:r>
      <w:r>
        <w:rPr>
          <w:rFonts w:ascii="華康細明體" w:eastAsia="華康細明體" w:cs="華康細明體" w:hint="eastAsia"/>
          <w:color w:val="auto"/>
        </w:rPr>
        <w:t>～</w:t>
      </w:r>
      <w:r>
        <w:rPr>
          <w:rFonts w:ascii="華康細明體" w:eastAsia="華康細明體" w:cs="華康細明體"/>
          <w:color w:val="auto"/>
        </w:rPr>
        <w:t>51</w:t>
      </w:r>
      <w:r w:rsidRPr="00002D0A">
        <w:rPr>
          <w:rFonts w:ascii="華康細明體" w:eastAsia="華康細明體" w:cs="華康細明體" w:hint="eastAsia"/>
          <w:color w:val="auto"/>
        </w:rPr>
        <w:t>）；此即表明基督打破</w:t>
      </w:r>
      <w:r>
        <w:rPr>
          <w:rFonts w:ascii="華康細明體" w:eastAsia="華康細明體" w:cs="華康細明體" w:hint="eastAsia"/>
          <w:color w:val="auto"/>
        </w:rPr>
        <w:t>祂</w:t>
      </w:r>
      <w:r w:rsidRPr="00002D0A">
        <w:rPr>
          <w:rFonts w:ascii="華康細明體" w:eastAsia="華康細明體" w:cs="華康細明體" w:hint="eastAsia"/>
          <w:color w:val="auto"/>
        </w:rPr>
        <w:t>的身體，流出祂的寶血，為罪人開了一條得救的道路，得以親近聖潔的神。</w:t>
      </w:r>
    </w:p>
    <w:p w:rsidR="005C3061" w:rsidRPr="00002D0A" w:rsidRDefault="005C3061" w:rsidP="005C3061">
      <w:pPr>
        <w:pStyle w:val="Web"/>
        <w:spacing w:before="0" w:beforeAutospacing="0" w:after="0" w:afterAutospacing="0" w:line="400" w:lineRule="exact"/>
        <w:ind w:leftChars="270" w:left="540" w:firstLineChars="200" w:firstLine="480"/>
        <w:jc w:val="both"/>
        <w:textDirection w:val="tbRlV"/>
        <w:rPr>
          <w:rFonts w:ascii="華康細明體" w:eastAsia="華康細明體" w:cs="Times New Roman"/>
          <w:color w:val="auto"/>
        </w:rPr>
      </w:pPr>
      <w:r w:rsidRPr="00002D0A">
        <w:rPr>
          <w:rFonts w:ascii="華康細明體" w:eastAsia="華康細明體" w:cs="華康細明體" w:hint="eastAsia"/>
          <w:color w:val="auto"/>
        </w:rPr>
        <w:t>基督的寶血之所以能救贖眾人脫罪，乃因</w:t>
      </w:r>
      <w:r>
        <w:rPr>
          <w:rFonts w:ascii="華康細明體" w:eastAsia="華康細明體" w:cs="華康細明體" w:hint="eastAsia"/>
          <w:color w:val="auto"/>
        </w:rPr>
        <w:t>祂</w:t>
      </w:r>
      <w:r w:rsidRPr="00002D0A">
        <w:rPr>
          <w:rFonts w:ascii="華康細明體" w:eastAsia="華康細明體" w:cs="華康細明體" w:hint="eastAsia"/>
          <w:color w:val="auto"/>
        </w:rPr>
        <w:t>是聖潔完全的主；</w:t>
      </w:r>
      <w:r>
        <w:rPr>
          <w:rFonts w:ascii="華康細明體" w:eastAsia="華康細明體" w:cs="華康細明體" w:hint="eastAsia"/>
          <w:color w:val="auto"/>
        </w:rPr>
        <w:t>祂</w:t>
      </w:r>
      <w:r w:rsidRPr="00002D0A">
        <w:rPr>
          <w:rFonts w:ascii="華康細明體" w:eastAsia="華康細明體" w:cs="華康細明體" w:hint="eastAsia"/>
          <w:color w:val="auto"/>
        </w:rPr>
        <w:t>雖</w:t>
      </w:r>
      <w:r>
        <w:rPr>
          <w:rFonts w:ascii="華康細明體" w:eastAsia="華康細明體" w:cs="華康細明體" w:hint="eastAsia"/>
          <w:color w:val="auto"/>
        </w:rPr>
        <w:t>曾</w:t>
      </w:r>
      <w:r w:rsidRPr="00002D0A">
        <w:rPr>
          <w:rFonts w:ascii="華康細明體" w:eastAsia="華康細明體" w:cs="華康細明體" w:hint="eastAsia"/>
          <w:color w:val="auto"/>
        </w:rPr>
        <w:t>凡事受過試探，與我們一樣，只是祂沒有犯罪（來四</w:t>
      </w:r>
      <w:r>
        <w:rPr>
          <w:rFonts w:ascii="華康細明體" w:eastAsia="華康細明體" w:cs="華康細明體"/>
          <w:color w:val="auto"/>
        </w:rPr>
        <w:t>15</w:t>
      </w:r>
      <w:r w:rsidRPr="00002D0A">
        <w:rPr>
          <w:rFonts w:ascii="華康細明體" w:eastAsia="華康細明體" w:cs="華康細明體" w:hint="eastAsia"/>
          <w:color w:val="auto"/>
        </w:rPr>
        <w:t>），所以經云：「何況基督藉著永遠的靈，將自己無瑕無疵獻給神，</w:t>
      </w:r>
      <w:r>
        <w:rPr>
          <w:rFonts w:ascii="華康細明體" w:eastAsia="華康細明體" w:cs="華康細明體" w:hint="eastAsia"/>
          <w:color w:val="auto"/>
        </w:rPr>
        <w:t>祂</w:t>
      </w:r>
      <w:r w:rsidRPr="00002D0A">
        <w:rPr>
          <w:rFonts w:ascii="華康細明體" w:eastAsia="華康細明體" w:cs="華康細明體" w:hint="eastAsia"/>
          <w:color w:val="auto"/>
        </w:rPr>
        <w:t>的血豈不更能洗淨你們的心，除去你們的死行，使你們事奉那永生的神麼</w:t>
      </w:r>
      <w:r>
        <w:rPr>
          <w:rFonts w:ascii="華康細明體" w:eastAsia="華康細明體" w:cs="華康細明體" w:hint="eastAsia"/>
          <w:color w:val="auto"/>
        </w:rPr>
        <w:t>。</w:t>
      </w:r>
      <w:r w:rsidRPr="00002D0A">
        <w:rPr>
          <w:rFonts w:ascii="華康細明體" w:eastAsia="華康細明體" w:cs="華康細明體" w:hint="eastAsia"/>
          <w:color w:val="auto"/>
        </w:rPr>
        <w:t>」（來九</w:t>
      </w:r>
      <w:r>
        <w:rPr>
          <w:rFonts w:ascii="華康細明體" w:eastAsia="華康細明體" w:cs="華康細明體"/>
          <w:color w:val="auto"/>
        </w:rPr>
        <w:t>14</w:t>
      </w:r>
      <w:r w:rsidRPr="00002D0A">
        <w:rPr>
          <w:rFonts w:ascii="華康細明體" w:eastAsia="華康細明體" w:cs="華康細明體" w:hint="eastAsia"/>
          <w:color w:val="auto"/>
        </w:rPr>
        <w:t>）。</w:t>
      </w:r>
    </w:p>
    <w:p w:rsidR="005C3061" w:rsidRPr="00002D0A" w:rsidRDefault="005C3061" w:rsidP="005C3061">
      <w:pPr>
        <w:pStyle w:val="Web"/>
        <w:spacing w:beforeLines="50" w:before="180" w:beforeAutospacing="0" w:after="0" w:afterAutospacing="0" w:line="400" w:lineRule="exact"/>
        <w:ind w:left="454" w:hanging="454"/>
        <w:jc w:val="both"/>
        <w:textDirection w:val="tbRlV"/>
        <w:rPr>
          <w:rFonts w:ascii="華康龍門石碑" w:eastAsia="華康龍門石碑" w:cs="Times New Roman"/>
        </w:rPr>
      </w:pPr>
      <w:r w:rsidRPr="00002D0A">
        <w:rPr>
          <w:rFonts w:ascii="華康龍門石碑" w:eastAsia="華康龍門石碑" w:cs="華康龍門石碑" w:hint="eastAsia"/>
        </w:rPr>
        <w:t>三、思想</w:t>
      </w:r>
      <w:r>
        <w:rPr>
          <w:rFonts w:ascii="華康龍門石碑" w:eastAsia="華康龍門石碑" w:cs="華康龍門石碑" w:hint="eastAsia"/>
        </w:rPr>
        <w:t>十</w:t>
      </w:r>
      <w:r w:rsidRPr="00002D0A">
        <w:rPr>
          <w:rFonts w:ascii="華康龍門石碑" w:eastAsia="華康龍門石碑" w:cs="華康龍門石碑" w:hint="eastAsia"/>
        </w:rPr>
        <w:t>架救恩</w:t>
      </w:r>
    </w:p>
    <w:p w:rsidR="005C3061" w:rsidRDefault="005C3061" w:rsidP="005C3061">
      <w:pPr>
        <w:spacing w:line="400" w:lineRule="exact"/>
        <w:ind w:firstLineChars="200" w:firstLine="480"/>
        <w:jc w:val="both"/>
        <w:textDirection w:val="tbRlV"/>
        <w:textAlignment w:val="bottom"/>
        <w:rPr>
          <w:rFonts w:ascii="華康細明體" w:eastAsia="華康細明體" w:hAnsi="細明體"/>
          <w:sz w:val="24"/>
          <w:szCs w:val="24"/>
        </w:rPr>
      </w:pP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主耶穌被釘十架是在星期五的已初</w:t>
      </w:r>
      <w:r>
        <w:rPr>
          <w:rFonts w:ascii="華康細明體" w:eastAsia="華康細明體" w:hAnsi="細明體" w:cs="華康細明體" w:hint="eastAsia"/>
          <w:sz w:val="24"/>
          <w:szCs w:val="24"/>
        </w:rPr>
        <w:t>（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上午九時</w:t>
      </w:r>
      <w:r>
        <w:rPr>
          <w:rFonts w:ascii="華康細明體" w:eastAsia="華康細明體" w:hAnsi="細明體" w:cs="華康細明體" w:hint="eastAsia"/>
          <w:sz w:val="24"/>
          <w:szCs w:val="24"/>
        </w:rPr>
        <w:t>）；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在各各他的刑場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主被人掛在十架上。詩篇上預言當時的情景</w:t>
      </w:r>
      <w:r>
        <w:rPr>
          <w:rFonts w:ascii="華康細明體" w:eastAsia="華康細明體" w:hAnsi="細明體" w:cs="華康細明體" w:hint="eastAsia"/>
          <w:sz w:val="24"/>
          <w:szCs w:val="24"/>
        </w:rPr>
        <w:t>：「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有許多公牛圍繞我</w:t>
      </w:r>
      <w:r>
        <w:rPr>
          <w:rFonts w:ascii="華康細明體" w:eastAsia="華康細明體" w:hAnsi="細明體" w:cs="華康細明體" w:hint="eastAsia"/>
          <w:sz w:val="24"/>
          <w:szCs w:val="24"/>
        </w:rPr>
        <w:t>……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。他們向我張口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好像抓撕吼叫的獅子。我如水被倒出來</w:t>
      </w:r>
      <w:r>
        <w:rPr>
          <w:rFonts w:ascii="華康細明體" w:eastAsia="華康細明體" w:hAnsi="細明體" w:cs="華康細明體" w:hint="eastAsia"/>
          <w:sz w:val="24"/>
          <w:szCs w:val="24"/>
        </w:rPr>
        <w:t>；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我的骨頭都脫了節</w:t>
      </w:r>
      <w:r>
        <w:rPr>
          <w:rFonts w:ascii="華康細明體" w:eastAsia="華康細明體" w:hAnsi="細明體" w:cs="華康細明體" w:hint="eastAsia"/>
          <w:sz w:val="24"/>
          <w:szCs w:val="24"/>
        </w:rPr>
        <w:t>；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我心在我</w:t>
      </w:r>
      <w:r>
        <w:rPr>
          <w:rFonts w:ascii="華康細明體" w:eastAsia="華康細明體" w:hAnsi="細明體" w:cs="華康細明體" w:hint="eastAsia"/>
          <w:sz w:val="24"/>
          <w:szCs w:val="24"/>
        </w:rPr>
        <w:t>裏面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如蠟鎔化</w:t>
      </w:r>
      <w:r>
        <w:rPr>
          <w:rFonts w:ascii="華康細明體" w:eastAsia="華康細明體" w:hAnsi="細明體" w:cs="華康細明體" w:hint="eastAsia"/>
          <w:sz w:val="24"/>
          <w:szCs w:val="24"/>
        </w:rPr>
        <w:t>；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我的精力枯乾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如同瓦片</w:t>
      </w:r>
      <w:r>
        <w:rPr>
          <w:rFonts w:ascii="華康細明體" w:eastAsia="華康細明體" w:hAnsi="細明體" w:cs="華康細明體" w:hint="eastAsia"/>
          <w:sz w:val="24"/>
          <w:szCs w:val="24"/>
        </w:rPr>
        <w:t>；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我的舌頭貼在我牙床上</w:t>
      </w:r>
      <w:r>
        <w:rPr>
          <w:rFonts w:ascii="華康細明體" w:eastAsia="華康細明體" w:hAnsi="細明體" w:cs="華康細明體" w:hint="eastAsia"/>
          <w:sz w:val="24"/>
          <w:szCs w:val="24"/>
        </w:rPr>
        <w:t>；</w:t>
      </w:r>
      <w:r w:rsidRPr="00287157">
        <w:rPr>
          <w:rFonts w:ascii="新細明體" w:hAnsi="新細明體" w:cs="新細明體" w:hint="eastAsia"/>
          <w:sz w:val="24"/>
          <w:szCs w:val="24"/>
        </w:rPr>
        <w:t>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將我安置在死地的塵土中。犬類圍繞我</w:t>
      </w:r>
      <w:r>
        <w:rPr>
          <w:rFonts w:ascii="華康細明體" w:eastAsia="華康細明體" w:hAnsi="細明體" w:cs="華康細明體" w:hint="eastAsia"/>
          <w:sz w:val="24"/>
          <w:szCs w:val="24"/>
        </w:rPr>
        <w:t>；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惡黨圍繞我</w:t>
      </w:r>
      <w:r>
        <w:rPr>
          <w:rFonts w:ascii="華康細明體" w:eastAsia="華康細明體" w:hAnsi="細明體" w:cs="華康細明體" w:hint="eastAsia"/>
          <w:sz w:val="24"/>
          <w:szCs w:val="24"/>
        </w:rPr>
        <w:t>；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他們扎了我的手、我的腳。我的骨頭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我都能數過</w:t>
      </w:r>
      <w:r>
        <w:rPr>
          <w:rFonts w:ascii="華康細明體" w:eastAsia="華康細明體" w:hAnsi="細明體" w:cs="華康細明體" w:hint="eastAsia"/>
          <w:sz w:val="24"/>
          <w:szCs w:val="24"/>
        </w:rPr>
        <w:t>；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他們瞪著眼</w:t>
      </w:r>
      <w:r>
        <w:rPr>
          <w:rFonts w:ascii="華康細明體" w:eastAsia="華康細明體" w:hAnsi="細明體" w:cs="華康細明體" w:hint="eastAsia"/>
          <w:sz w:val="24"/>
          <w:szCs w:val="24"/>
        </w:rPr>
        <w:t>看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我。他們分我的外衣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為我的</w:t>
      </w:r>
      <w:r>
        <w:rPr>
          <w:rFonts w:ascii="華康細明體" w:eastAsia="華康細明體" w:hAnsi="細明體" w:cs="華康細明體" w:hint="eastAsia"/>
          <w:sz w:val="24"/>
          <w:szCs w:val="24"/>
        </w:rPr>
        <w:t>裏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衣拈</w:t>
      </w:r>
      <w:r>
        <w:rPr>
          <w:rFonts w:ascii="華康細明體" w:eastAsia="華康細明體" w:hAnsi="細明體" w:cs="華康細明體" w:hint="eastAsia"/>
          <w:sz w:val="24"/>
          <w:szCs w:val="24"/>
        </w:rPr>
        <w:t>鬮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。」</w:t>
      </w:r>
      <w:r>
        <w:rPr>
          <w:rFonts w:ascii="華康細明體" w:eastAsia="華康細明體" w:hAnsi="細明體" w:cs="華康細明體" w:hint="eastAsia"/>
          <w:sz w:val="24"/>
          <w:szCs w:val="24"/>
        </w:rPr>
        <w:t>（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詩</w:t>
      </w:r>
      <w:r>
        <w:rPr>
          <w:rFonts w:ascii="華康細明體" w:eastAsia="華康細明體" w:hAnsi="細明體" w:cs="華康細明體" w:hint="eastAsia"/>
          <w:sz w:val="24"/>
          <w:szCs w:val="24"/>
        </w:rPr>
        <w:t>廿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二</w:t>
      </w:r>
      <w:r>
        <w:rPr>
          <w:rFonts w:ascii="華康細明體" w:eastAsia="華康細明體" w:hAnsi="細明體" w:cs="華康細明體"/>
          <w:sz w:val="24"/>
          <w:szCs w:val="24"/>
        </w:rPr>
        <w:t>12</w:t>
      </w:r>
      <w:r>
        <w:rPr>
          <w:rFonts w:ascii="華康細明體" w:eastAsia="華康細明體" w:hAnsi="細明體" w:cs="華康細明體" w:hint="eastAsia"/>
          <w:sz w:val="24"/>
          <w:szCs w:val="24"/>
        </w:rPr>
        <w:t>～</w:t>
      </w:r>
      <w:r>
        <w:rPr>
          <w:rFonts w:ascii="華康細明體" w:eastAsia="華康細明體" w:hAnsi="細明體" w:cs="華康細明體"/>
          <w:sz w:val="24"/>
          <w:szCs w:val="24"/>
        </w:rPr>
        <w:t>18</w:t>
      </w:r>
      <w:r>
        <w:rPr>
          <w:rFonts w:ascii="華康細明體" w:eastAsia="華康細明體" w:hAnsi="細明體" w:cs="華康細明體" w:hint="eastAsia"/>
          <w:sz w:val="24"/>
          <w:szCs w:val="24"/>
        </w:rPr>
        <w:t>）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。當我們思想十架上強忍痛苦、掙扎流血的主耶穌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不禁</w:t>
      </w:r>
      <w:r>
        <w:rPr>
          <w:rFonts w:ascii="華康細明體" w:eastAsia="華康細明體" w:hAnsi="細明體" w:cs="華康細明體" w:hint="eastAsia"/>
          <w:sz w:val="24"/>
          <w:szCs w:val="24"/>
        </w:rPr>
        <w:t>泫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然</w:t>
      </w:r>
      <w:r>
        <w:rPr>
          <w:rFonts w:ascii="華康細明體" w:eastAsia="華康細明體" w:hAnsi="細明體" w:cs="華康細明體" w:hint="eastAsia"/>
          <w:sz w:val="24"/>
          <w:szCs w:val="24"/>
        </w:rPr>
        <w:t>！</w:t>
      </w:r>
    </w:p>
    <w:p w:rsidR="005C3061" w:rsidRDefault="005C3061" w:rsidP="005C3061">
      <w:pPr>
        <w:spacing w:line="400" w:lineRule="exact"/>
        <w:ind w:firstLineChars="200" w:firstLine="480"/>
        <w:jc w:val="both"/>
        <w:textDirection w:val="tbRlV"/>
        <w:textAlignment w:val="bottom"/>
        <w:rPr>
          <w:rFonts w:ascii="華康細明體" w:eastAsia="華康細明體" w:hAnsi="細明體"/>
          <w:sz w:val="24"/>
          <w:szCs w:val="24"/>
        </w:rPr>
      </w:pP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我們的腦海</w:t>
      </w:r>
      <w:r>
        <w:rPr>
          <w:rFonts w:ascii="華康細明體" w:eastAsia="華康細明體" w:hAnsi="細明體" w:cs="華康細明體" w:hint="eastAsia"/>
          <w:sz w:val="24"/>
          <w:szCs w:val="24"/>
        </w:rPr>
        <w:t>裏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常會思想罪惡的事</w:t>
      </w:r>
      <w:r>
        <w:rPr>
          <w:rFonts w:ascii="華康細明體" w:eastAsia="華康細明體" w:hAnsi="細明體" w:cs="華康細明體" w:hint="eastAsia"/>
          <w:sz w:val="24"/>
          <w:szCs w:val="24"/>
        </w:rPr>
        <w:t>；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我們的手常會作錯事</w:t>
      </w:r>
      <w:r>
        <w:rPr>
          <w:rFonts w:ascii="華康細明體" w:eastAsia="華康細明體" w:hAnsi="細明體" w:cs="華康細明體" w:hint="eastAsia"/>
          <w:sz w:val="24"/>
          <w:szCs w:val="24"/>
        </w:rPr>
        <w:t>；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我們的</w:t>
      </w:r>
      <w:r>
        <w:rPr>
          <w:rFonts w:ascii="華康細明體" w:eastAsia="華康細明體" w:hAnsi="細明體" w:cs="華康細明體" w:hint="eastAsia"/>
          <w:sz w:val="24"/>
          <w:szCs w:val="24"/>
        </w:rPr>
        <w:t>腳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常偏行己路而</w:t>
      </w:r>
      <w:r>
        <w:rPr>
          <w:rFonts w:ascii="華康細明體" w:eastAsia="華康細明體" w:hAnsi="細明體" w:cs="華康細明體" w:hint="eastAsia"/>
          <w:sz w:val="24"/>
          <w:szCs w:val="24"/>
        </w:rPr>
        <w:t>悖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逆神。是故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主耶穌代替我們受苦受難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經云</w:t>
      </w:r>
      <w:r>
        <w:rPr>
          <w:rFonts w:ascii="華康細明體" w:eastAsia="華康細明體" w:hAnsi="細明體" w:cs="華康細明體" w:hint="eastAsia"/>
          <w:sz w:val="24"/>
          <w:szCs w:val="24"/>
        </w:rPr>
        <w:t>：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「祂誠然擔當我們的憂慮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背負我們的痛苦</w:t>
      </w:r>
      <w:r>
        <w:rPr>
          <w:rFonts w:ascii="華康細明體" w:eastAsia="華康細明體" w:hAnsi="細明體" w:cs="華康細明體" w:hint="eastAsia"/>
          <w:sz w:val="24"/>
          <w:szCs w:val="24"/>
        </w:rPr>
        <w:t>；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我們卻以為</w:t>
      </w:r>
      <w:r>
        <w:rPr>
          <w:rFonts w:ascii="華康細明體" w:eastAsia="華康細明體" w:hAnsi="細明體" w:cs="華康細明體" w:hint="eastAsia"/>
          <w:sz w:val="24"/>
          <w:szCs w:val="24"/>
        </w:rPr>
        <w:t>祂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受責罰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被神擊打苦待了。那知</w:t>
      </w:r>
      <w:r>
        <w:rPr>
          <w:rFonts w:ascii="華康細明體" w:eastAsia="華康細明體" w:hAnsi="細明體" w:cs="華康細明體" w:hint="eastAsia"/>
          <w:sz w:val="24"/>
          <w:szCs w:val="24"/>
        </w:rPr>
        <w:t>祂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為我們的過犯受害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為我們的罪孽壓傷</w:t>
      </w:r>
      <w:r>
        <w:rPr>
          <w:rFonts w:ascii="華康細明體" w:eastAsia="華康細明體" w:hAnsi="細明體" w:cs="華康細明體" w:hint="eastAsia"/>
          <w:sz w:val="24"/>
          <w:szCs w:val="24"/>
        </w:rPr>
        <w:t>；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因祂受的刑罰我們得平安</w:t>
      </w:r>
      <w:r>
        <w:rPr>
          <w:rFonts w:ascii="華康細明體" w:eastAsia="華康細明體" w:hAnsi="細明體" w:cs="華康細明體" w:hint="eastAsia"/>
          <w:sz w:val="24"/>
          <w:szCs w:val="24"/>
        </w:rPr>
        <w:t>；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因祂受的鞭傷我們得醫治。我們都如羊走迷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各人偏行己路</w:t>
      </w:r>
      <w:r>
        <w:rPr>
          <w:rFonts w:ascii="華康細明體" w:eastAsia="華康細明體" w:hAnsi="細明體" w:cs="華康細明體" w:hint="eastAsia"/>
          <w:sz w:val="24"/>
          <w:szCs w:val="24"/>
        </w:rPr>
        <w:t>；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耶和華使我們眾人的罪孽都歸在</w:t>
      </w:r>
      <w:r>
        <w:rPr>
          <w:rFonts w:ascii="華康細明體" w:eastAsia="華康細明體" w:hAnsi="細明體" w:cs="華康細明體" w:hint="eastAsia"/>
          <w:sz w:val="24"/>
          <w:szCs w:val="24"/>
        </w:rPr>
        <w:t>祂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身上。」</w:t>
      </w:r>
      <w:r>
        <w:rPr>
          <w:rFonts w:ascii="華康細明體" w:eastAsia="華康細明體" w:hAnsi="細明體" w:cs="華康細明體" w:hint="eastAsia"/>
          <w:sz w:val="24"/>
          <w:szCs w:val="24"/>
        </w:rPr>
        <w:t>（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賽五十三</w:t>
      </w:r>
      <w:r w:rsidRPr="00B52B44">
        <w:rPr>
          <w:rFonts w:ascii="華康細明體" w:eastAsia="華康細明體" w:hAnsi="細明體" w:cs="華康細明體"/>
          <w:sz w:val="24"/>
          <w:szCs w:val="24"/>
        </w:rPr>
        <w:t>4</w:t>
      </w:r>
      <w:r>
        <w:rPr>
          <w:rFonts w:ascii="華康細明體" w:eastAsia="華康細明體" w:hAnsi="細明體" w:cs="華康細明體" w:hint="eastAsia"/>
          <w:sz w:val="24"/>
          <w:szCs w:val="24"/>
        </w:rPr>
        <w:t>～</w:t>
      </w:r>
      <w:r w:rsidRPr="00B52B44">
        <w:rPr>
          <w:rFonts w:ascii="華康細明體" w:eastAsia="華康細明體" w:hAnsi="細明體" w:cs="華康細明體"/>
          <w:sz w:val="24"/>
          <w:szCs w:val="24"/>
        </w:rPr>
        <w:t>6</w:t>
      </w:r>
      <w:r>
        <w:rPr>
          <w:rFonts w:ascii="華康細明體" w:eastAsia="華康細明體" w:hAnsi="細明體" w:cs="華康細明體" w:hint="eastAsia"/>
          <w:sz w:val="24"/>
          <w:szCs w:val="24"/>
        </w:rPr>
        <w:t>），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軟弱無知、經常犯錯的我們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豈不該在感恩之餘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靠主堅強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保守心思意念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謹慎言語行為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以記念主受死受難之鴻恩</w:t>
      </w:r>
      <w:r>
        <w:rPr>
          <w:rFonts w:ascii="華康細明體" w:eastAsia="華康細明體" w:hAnsi="細明體" w:cs="華康細明體" w:hint="eastAsia"/>
          <w:sz w:val="24"/>
          <w:szCs w:val="24"/>
        </w:rPr>
        <w:t>！</w:t>
      </w:r>
    </w:p>
    <w:p w:rsidR="005C3061" w:rsidRPr="00B52B44" w:rsidRDefault="005C3061" w:rsidP="005C3061">
      <w:pPr>
        <w:spacing w:line="400" w:lineRule="exact"/>
        <w:ind w:firstLineChars="200" w:firstLine="480"/>
        <w:jc w:val="both"/>
        <w:textDirection w:val="tbRlV"/>
        <w:textAlignment w:val="bottom"/>
        <w:rPr>
          <w:rFonts w:ascii="華康細明體" w:eastAsia="華康細明體" w:hAnsi="細明體"/>
          <w:sz w:val="24"/>
          <w:szCs w:val="24"/>
        </w:rPr>
      </w:pP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耶穌受釘那日是逾越節的預備日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就是星期五</w:t>
      </w:r>
      <w:r>
        <w:rPr>
          <w:rFonts w:ascii="華康細明體" w:eastAsia="華康細明體" w:hAnsi="細明體" w:cs="華康細明體" w:hint="eastAsia"/>
          <w:sz w:val="24"/>
          <w:szCs w:val="24"/>
        </w:rPr>
        <w:t>，在安息日不可將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屍首留在十</w:t>
      </w:r>
      <w:r>
        <w:rPr>
          <w:rFonts w:ascii="華康細明體" w:eastAsia="華康細明體" w:hAnsi="細明體" w:cs="華康細明體" w:hint="eastAsia"/>
          <w:sz w:val="24"/>
          <w:szCs w:val="24"/>
        </w:rPr>
        <w:t>字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架上。於是羅馬兵丁在黃昏以前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把十架上的死犯的腿都打斷了。只是來到耶穌那</w:t>
      </w:r>
      <w:r>
        <w:rPr>
          <w:rFonts w:ascii="華康細明體" w:eastAsia="華康細明體" w:hAnsi="細明體" w:cs="華康細明體" w:hint="eastAsia"/>
          <w:sz w:val="24"/>
          <w:szCs w:val="24"/>
        </w:rPr>
        <w:t>裏，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見他已經死了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就不打斷他的腿。惟有一個兵拿槍扎他的肋旁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隨即有血和水流出來</w:t>
      </w:r>
      <w:r>
        <w:rPr>
          <w:rFonts w:ascii="華康細明體" w:eastAsia="華康細明體" w:hAnsi="細明體" w:cs="華康細明體" w:hint="eastAsia"/>
          <w:sz w:val="24"/>
          <w:szCs w:val="24"/>
        </w:rPr>
        <w:t>（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約十九</w:t>
      </w:r>
      <w:r>
        <w:rPr>
          <w:rFonts w:ascii="華康細明體" w:eastAsia="華康細明體" w:hAnsi="細明體" w:cs="華康細明體"/>
          <w:sz w:val="24"/>
          <w:szCs w:val="24"/>
        </w:rPr>
        <w:t>31</w:t>
      </w:r>
      <w:r>
        <w:rPr>
          <w:rFonts w:ascii="華康細明體" w:eastAsia="華康細明體" w:hAnsi="細明體" w:cs="華康細明體" w:hint="eastAsia"/>
          <w:sz w:val="24"/>
          <w:szCs w:val="24"/>
        </w:rPr>
        <w:t>～</w:t>
      </w:r>
      <w:r>
        <w:rPr>
          <w:rFonts w:ascii="華康細明體" w:eastAsia="華康細明體" w:hAnsi="細明體" w:cs="華康細明體"/>
          <w:sz w:val="24"/>
          <w:szCs w:val="24"/>
        </w:rPr>
        <w:t>34</w:t>
      </w:r>
      <w:r>
        <w:rPr>
          <w:rFonts w:ascii="華康細明體" w:eastAsia="華康細明體" w:hAnsi="細明體" w:cs="華康細明體" w:hint="eastAsia"/>
          <w:sz w:val="24"/>
          <w:szCs w:val="24"/>
        </w:rPr>
        <w:t>）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。使徒約翰在年老時</w:t>
      </w:r>
      <w:r>
        <w:rPr>
          <w:rFonts w:ascii="華康細明體" w:eastAsia="華康細明體" w:hAnsi="細明體" w:cs="華康細明體" w:hint="eastAsia"/>
          <w:sz w:val="24"/>
          <w:szCs w:val="24"/>
        </w:rPr>
        <w:t>又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補充說明</w:t>
      </w:r>
      <w:r>
        <w:rPr>
          <w:rFonts w:ascii="華康細明體" w:eastAsia="華康細明體" w:hAnsi="細明體" w:cs="華康細明體" w:hint="eastAsia"/>
          <w:sz w:val="24"/>
          <w:szCs w:val="24"/>
        </w:rPr>
        <w:t>：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「這藉著水和血而來的就是耶穌基督</w:t>
      </w:r>
      <w:r>
        <w:rPr>
          <w:rFonts w:ascii="華康細明體" w:eastAsia="華康細明體" w:hAnsi="細明體" w:cs="華康細明體" w:hint="eastAsia"/>
          <w:sz w:val="24"/>
          <w:szCs w:val="24"/>
        </w:rPr>
        <w:t>；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不是單用水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乃是用水</w:t>
      </w:r>
      <w:r>
        <w:rPr>
          <w:rFonts w:ascii="華康細明體" w:eastAsia="華康細明體" w:hAnsi="細明體" w:cs="華康細明體" w:hint="eastAsia"/>
          <w:sz w:val="24"/>
          <w:szCs w:val="24"/>
        </w:rPr>
        <w:t>又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用血。並且有聖靈作見證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因為聖靈就是真理。作見證的原來有三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就是聖靈、水、與血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這三樣也都歸於一。」</w:t>
      </w:r>
      <w:r>
        <w:rPr>
          <w:rFonts w:ascii="華康細明體" w:eastAsia="華康細明體" w:hAnsi="細明體" w:cs="華康細明體" w:hint="eastAsia"/>
          <w:sz w:val="24"/>
          <w:szCs w:val="24"/>
        </w:rPr>
        <w:t>（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約壹五</w:t>
      </w:r>
      <w:r w:rsidRPr="00B52B44">
        <w:rPr>
          <w:rFonts w:ascii="華康細明體" w:eastAsia="華康細明體" w:hAnsi="細明體" w:cs="華康細明體"/>
          <w:sz w:val="24"/>
          <w:szCs w:val="24"/>
        </w:rPr>
        <w:t>6</w:t>
      </w:r>
      <w:r>
        <w:rPr>
          <w:rFonts w:ascii="華康細明體" w:eastAsia="華康細明體" w:hAnsi="細明體" w:cs="華康細明體" w:hint="eastAsia"/>
          <w:sz w:val="24"/>
          <w:szCs w:val="24"/>
        </w:rPr>
        <w:t>～</w:t>
      </w:r>
      <w:r w:rsidRPr="00B52B44">
        <w:rPr>
          <w:rFonts w:ascii="華康細明體" w:eastAsia="華康細明體" w:hAnsi="細明體" w:cs="華康細明體"/>
          <w:sz w:val="24"/>
          <w:szCs w:val="24"/>
        </w:rPr>
        <w:t>8</w:t>
      </w:r>
      <w:r>
        <w:rPr>
          <w:rFonts w:ascii="華康細明體" w:eastAsia="華康細明體" w:hAnsi="細明體" w:cs="華康細明體" w:hint="eastAsia"/>
          <w:sz w:val="24"/>
          <w:szCs w:val="24"/>
        </w:rPr>
        <w:t>）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。本會洗禮時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藉禱告以祈求聖靈運行在施洗的活水裡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使水在靈</w:t>
      </w:r>
      <w:r>
        <w:rPr>
          <w:rFonts w:ascii="華康細明體" w:eastAsia="華康細明體" w:hAnsi="細明體" w:cs="華康細明體" w:hint="eastAsia"/>
          <w:sz w:val="24"/>
          <w:szCs w:val="24"/>
        </w:rPr>
        <w:t>裏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化為主的寶血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而有受浸赦罪之功效</w:t>
      </w:r>
      <w:r>
        <w:rPr>
          <w:rFonts w:ascii="華康細明體" w:eastAsia="華康細明體" w:hAnsi="細明體" w:cs="華康細明體" w:hint="eastAsia"/>
          <w:sz w:val="24"/>
          <w:szCs w:val="24"/>
        </w:rPr>
        <w:t>；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今日我們在真教會</w:t>
      </w:r>
      <w:r>
        <w:rPr>
          <w:rFonts w:ascii="華康細明體" w:eastAsia="華康細明體" w:hAnsi="細明體" w:cs="華康細明體" w:hint="eastAsia"/>
          <w:sz w:val="24"/>
          <w:szCs w:val="24"/>
        </w:rPr>
        <w:t>裏，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受洗歸入基督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可照著應許承受天國永生的產業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乃因救恩成在十字架</w:t>
      </w:r>
      <w:r>
        <w:rPr>
          <w:rFonts w:ascii="華康細明體" w:eastAsia="華康細明體" w:hAnsi="細明體" w:cs="華康細明體" w:hint="eastAsia"/>
          <w:sz w:val="24"/>
          <w:szCs w:val="24"/>
        </w:rPr>
        <w:t>；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我們當時刻思想</w:t>
      </w:r>
      <w:r>
        <w:rPr>
          <w:rFonts w:ascii="華康細明體" w:eastAsia="華康細明體" w:hAnsi="細明體" w:cs="華康細明體" w:hint="eastAsia"/>
          <w:sz w:val="24"/>
          <w:szCs w:val="24"/>
        </w:rPr>
        <w:t>，儆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醒感恩。</w:t>
      </w:r>
    </w:p>
    <w:p w:rsidR="005C3061" w:rsidRPr="00002D0A" w:rsidRDefault="005C3061" w:rsidP="005C3061">
      <w:pPr>
        <w:pStyle w:val="Web"/>
        <w:spacing w:beforeLines="50" w:before="180" w:beforeAutospacing="0" w:after="0" w:afterAutospacing="0" w:line="400" w:lineRule="exact"/>
        <w:ind w:left="454" w:hanging="454"/>
        <w:jc w:val="both"/>
        <w:textDirection w:val="tbRlV"/>
        <w:rPr>
          <w:rFonts w:ascii="華康龍門石碑" w:eastAsia="華康龍門石碑" w:cs="Times New Roman"/>
        </w:rPr>
      </w:pPr>
      <w:r w:rsidRPr="00002D0A">
        <w:rPr>
          <w:rFonts w:ascii="華康龍門石碑" w:eastAsia="華康龍門石碑" w:cs="華康龍門石碑" w:hint="eastAsia"/>
        </w:rPr>
        <w:t>四、</w:t>
      </w:r>
      <w:r>
        <w:rPr>
          <w:rFonts w:ascii="華康龍門石碑" w:eastAsia="華康龍門石碑" w:cs="華康龍門石碑" w:hint="eastAsia"/>
        </w:rPr>
        <w:t>結語</w:t>
      </w:r>
    </w:p>
    <w:p w:rsidR="005C3061" w:rsidRDefault="005C3061" w:rsidP="005C3061">
      <w:pPr>
        <w:spacing w:line="400" w:lineRule="exact"/>
        <w:ind w:firstLineChars="200" w:firstLine="480"/>
        <w:jc w:val="both"/>
        <w:textDirection w:val="tbRlV"/>
        <w:textAlignment w:val="bottom"/>
        <w:rPr>
          <w:rFonts w:ascii="華康細明體" w:eastAsia="華康細明體" w:hAnsi="細明體"/>
          <w:sz w:val="24"/>
          <w:szCs w:val="24"/>
        </w:rPr>
      </w:pP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一千九百多年前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救主耶穌降世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帶來關乎萬民的大喜信息</w:t>
      </w:r>
      <w:r>
        <w:rPr>
          <w:rFonts w:ascii="華康細明體" w:eastAsia="華康細明體" w:hAnsi="細明體" w:cs="華康細明體" w:hint="eastAsia"/>
          <w:sz w:val="24"/>
          <w:szCs w:val="24"/>
        </w:rPr>
        <w:t>（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路二</w:t>
      </w:r>
      <w:r>
        <w:rPr>
          <w:rFonts w:ascii="華康細明體" w:eastAsia="華康細明體" w:hAnsi="細明體" w:cs="華康細明體"/>
          <w:sz w:val="24"/>
          <w:szCs w:val="24"/>
        </w:rPr>
        <w:t>10</w:t>
      </w:r>
      <w:r>
        <w:rPr>
          <w:rFonts w:ascii="華康細明體" w:eastAsia="華康細明體" w:hAnsi="細明體" w:cs="華康細明體" w:hint="eastAsia"/>
          <w:sz w:val="24"/>
          <w:szCs w:val="24"/>
        </w:rPr>
        <w:t>～</w:t>
      </w:r>
      <w:r>
        <w:rPr>
          <w:rFonts w:ascii="華康細明體" w:eastAsia="華康細明體" w:hAnsi="細明體" w:cs="華康細明體"/>
          <w:sz w:val="24"/>
          <w:szCs w:val="24"/>
        </w:rPr>
        <w:t>11</w:t>
      </w:r>
      <w:r>
        <w:rPr>
          <w:rFonts w:ascii="華康細明體" w:eastAsia="華康細明體" w:hAnsi="細明體" w:cs="華康細明體" w:hint="eastAsia"/>
          <w:sz w:val="24"/>
          <w:szCs w:val="24"/>
        </w:rPr>
        <w:t>），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顯明神的救恩臨到世人。卅歲</w:t>
      </w:r>
      <w:r>
        <w:rPr>
          <w:rFonts w:ascii="華康細明體" w:eastAsia="華康細明體" w:hAnsi="細明體" w:cs="華康細明體" w:hint="eastAsia"/>
          <w:sz w:val="24"/>
          <w:szCs w:val="24"/>
        </w:rPr>
        <w:t>時出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來傳道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走遍各地傳天國的</w:t>
      </w:r>
      <w:r>
        <w:rPr>
          <w:rFonts w:ascii="華康細明體" w:eastAsia="華康細明體" w:hAnsi="細明體" w:cs="華康細明體" w:hint="eastAsia"/>
          <w:sz w:val="24"/>
          <w:szCs w:val="24"/>
        </w:rPr>
        <w:t>福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音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醫治百姓各樣的病症</w:t>
      </w:r>
      <w:r>
        <w:rPr>
          <w:rFonts w:ascii="華康細明體" w:eastAsia="華康細明體" w:hAnsi="細明體" w:cs="華康細明體" w:hint="eastAsia"/>
          <w:sz w:val="24"/>
          <w:szCs w:val="24"/>
        </w:rPr>
        <w:t>（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太四</w:t>
      </w:r>
      <w:r>
        <w:rPr>
          <w:rFonts w:ascii="華康細明體" w:eastAsia="華康細明體" w:hAnsi="細明體" w:cs="華康細明體"/>
          <w:sz w:val="24"/>
          <w:szCs w:val="24"/>
        </w:rPr>
        <w:t>23</w:t>
      </w:r>
      <w:r>
        <w:rPr>
          <w:rFonts w:ascii="華康細明體" w:eastAsia="華康細明體" w:hAnsi="細明體" w:cs="華康細明體" w:hint="eastAsia"/>
          <w:sz w:val="24"/>
          <w:szCs w:val="24"/>
        </w:rPr>
        <w:t>），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顯明神的救恩是包括屬靈的永生與屬肉的平安。卅三歲時</w:t>
      </w:r>
      <w:r>
        <w:rPr>
          <w:rFonts w:ascii="華康細明體" w:eastAsia="華康細明體" w:hAnsi="細明體" w:cs="華康細明體" w:hint="eastAsia"/>
          <w:sz w:val="24"/>
          <w:szCs w:val="24"/>
        </w:rPr>
        <w:t>，祂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成全了神的救恩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為世人的罪被釘死在十字架上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流出赦罪的寶血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要洗淨人的罪。</w:t>
      </w:r>
      <w:r>
        <w:rPr>
          <w:rFonts w:ascii="華康細明體" w:eastAsia="華康細明體" w:hAnsi="細明體" w:cs="華康細明體" w:hint="eastAsia"/>
          <w:sz w:val="24"/>
          <w:szCs w:val="24"/>
        </w:rPr>
        <w:t>祂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死後第三日</w:t>
      </w:r>
      <w:r>
        <w:rPr>
          <w:rFonts w:ascii="華康細明體" w:eastAsia="華康細明體" w:hAnsi="細明體" w:cs="華康細明體" w:hint="eastAsia"/>
          <w:sz w:val="24"/>
          <w:szCs w:val="24"/>
        </w:rPr>
        <w:t>又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復活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成為睡了</w:t>
      </w:r>
      <w:r>
        <w:rPr>
          <w:rFonts w:ascii="華康細明體" w:eastAsia="華康細明體" w:hAnsi="細明體" w:cs="華康細明體" w:hint="eastAsia"/>
          <w:sz w:val="24"/>
          <w:szCs w:val="24"/>
        </w:rPr>
        <w:t>（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肉體離世</w:t>
      </w:r>
      <w:r>
        <w:rPr>
          <w:rFonts w:ascii="華康細明體" w:eastAsia="華康細明體" w:hAnsi="細明體" w:cs="華康細明體" w:hint="eastAsia"/>
          <w:sz w:val="24"/>
          <w:szCs w:val="24"/>
        </w:rPr>
        <w:t>）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之人初熟的果子。所以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在亞當</w:t>
      </w:r>
      <w:r>
        <w:rPr>
          <w:rFonts w:ascii="華康細明體" w:eastAsia="華康細明體" w:hAnsi="細明體" w:cs="華康細明體" w:hint="eastAsia"/>
          <w:sz w:val="24"/>
          <w:szCs w:val="24"/>
        </w:rPr>
        <w:t>裏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眾人都死了</w:t>
      </w:r>
      <w:r>
        <w:rPr>
          <w:rFonts w:ascii="華康細明體" w:eastAsia="華康細明體" w:hAnsi="細明體" w:cs="華康細明體" w:hint="eastAsia"/>
          <w:sz w:val="24"/>
          <w:szCs w:val="24"/>
        </w:rPr>
        <w:t>；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照樣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在基督裹眾人也都要復活</w:t>
      </w:r>
      <w:r>
        <w:rPr>
          <w:rFonts w:ascii="華康細明體" w:eastAsia="華康細明體" w:hAnsi="細明體" w:cs="華康細明體" w:hint="eastAsia"/>
          <w:sz w:val="24"/>
          <w:szCs w:val="24"/>
        </w:rPr>
        <w:t>（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林前十五</w:t>
      </w:r>
      <w:r>
        <w:rPr>
          <w:rFonts w:ascii="華康細明體" w:eastAsia="華康細明體" w:hAnsi="細明體" w:cs="華康細明體"/>
          <w:sz w:val="24"/>
          <w:szCs w:val="24"/>
        </w:rPr>
        <w:t>20</w:t>
      </w:r>
      <w:r>
        <w:rPr>
          <w:rFonts w:ascii="華康細明體" w:eastAsia="華康細明體" w:hAnsi="細明體" w:cs="華康細明體" w:hint="eastAsia"/>
          <w:sz w:val="24"/>
          <w:szCs w:val="24"/>
        </w:rPr>
        <w:t>～</w:t>
      </w:r>
      <w:r>
        <w:rPr>
          <w:rFonts w:ascii="華康細明體" w:eastAsia="華康細明體" w:hAnsi="細明體" w:cs="華康細明體"/>
          <w:sz w:val="24"/>
          <w:szCs w:val="24"/>
        </w:rPr>
        <w:t>22</w:t>
      </w:r>
      <w:r>
        <w:rPr>
          <w:rFonts w:ascii="華康細明體" w:eastAsia="華康細明體" w:hAnsi="細明體" w:cs="華康細明體" w:hint="eastAsia"/>
          <w:sz w:val="24"/>
          <w:szCs w:val="24"/>
        </w:rPr>
        <w:t>）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。基督從死</w:t>
      </w:r>
      <w:r>
        <w:rPr>
          <w:rFonts w:ascii="華康細明體" w:eastAsia="華康細明體" w:hAnsi="細明體" w:cs="華康細明體" w:hint="eastAsia"/>
          <w:sz w:val="24"/>
          <w:szCs w:val="24"/>
        </w:rPr>
        <w:t>裏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復活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即證明神的救恩是完全的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而我們的信絕不是枉然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乃有活潑的盼望</w:t>
      </w:r>
      <w:r>
        <w:rPr>
          <w:rFonts w:ascii="華康細明體" w:eastAsia="華康細明體" w:hAnsi="細明體" w:cs="華康細明體" w:hint="eastAsia"/>
          <w:sz w:val="24"/>
          <w:szCs w:val="24"/>
        </w:rPr>
        <w:t>──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天國永遠的基業為我們存留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故得救的人在末日要復活升天</w:t>
      </w:r>
      <w:r>
        <w:rPr>
          <w:rFonts w:ascii="華康細明體" w:eastAsia="華康細明體" w:hAnsi="細明體" w:cs="華康細明體" w:hint="eastAsia"/>
          <w:sz w:val="24"/>
          <w:szCs w:val="24"/>
        </w:rPr>
        <w:t>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享受永生</w:t>
      </w:r>
      <w:r>
        <w:rPr>
          <w:rFonts w:ascii="華康細明體" w:eastAsia="華康細明體" w:hAnsi="細明體" w:cs="華康細明體" w:hint="eastAsia"/>
          <w:sz w:val="24"/>
          <w:szCs w:val="24"/>
        </w:rPr>
        <w:t>福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樂。</w:t>
      </w:r>
    </w:p>
    <w:p w:rsidR="005C3061" w:rsidRPr="00B52B44" w:rsidRDefault="005C3061" w:rsidP="005C3061">
      <w:pPr>
        <w:spacing w:line="400" w:lineRule="exact"/>
        <w:ind w:firstLineChars="200" w:firstLine="480"/>
        <w:jc w:val="both"/>
        <w:textDirection w:val="tbRlV"/>
        <w:textAlignment w:val="bottom"/>
        <w:rPr>
          <w:rFonts w:ascii="華康細明體" w:eastAsia="華康細明體" w:hAnsi="細明體"/>
          <w:sz w:val="24"/>
          <w:szCs w:val="24"/>
        </w:rPr>
      </w:pPr>
    </w:p>
    <w:p w:rsidR="005C3061" w:rsidRPr="00002D0A" w:rsidRDefault="005C3061" w:rsidP="005C3061">
      <w:pPr>
        <w:spacing w:beforeLines="100" w:before="360" w:line="400" w:lineRule="exact"/>
        <w:textDirection w:val="tbRlV"/>
        <w:rPr>
          <w:rFonts w:eastAsia="華康儷中宋"/>
          <w:sz w:val="24"/>
          <w:szCs w:val="24"/>
        </w:rPr>
      </w:pPr>
      <w:r w:rsidRPr="00002D0A">
        <w:rPr>
          <w:rFonts w:eastAsia="華康儷中宋" w:cs="華康儷中宋" w:hint="eastAsia"/>
          <w:sz w:val="24"/>
          <w:szCs w:val="24"/>
        </w:rPr>
        <w:t>作業</w:t>
      </w:r>
    </w:p>
    <w:p w:rsidR="005C3061" w:rsidRPr="00B52B44" w:rsidRDefault="005C3061" w:rsidP="005C3061">
      <w:pPr>
        <w:spacing w:line="400" w:lineRule="exact"/>
        <w:jc w:val="both"/>
        <w:textDirection w:val="tbRlV"/>
        <w:textAlignment w:val="bottom"/>
        <w:rPr>
          <w:rFonts w:ascii="華康細明體" w:eastAsia="華康細明體" w:hAnsi="細明體"/>
          <w:sz w:val="24"/>
          <w:szCs w:val="24"/>
        </w:rPr>
      </w:pP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一、寫出你最喜愛的有關救恩的經文。</w:t>
      </w:r>
    </w:p>
    <w:p w:rsidR="005C3061" w:rsidRDefault="005C3061" w:rsidP="005C3061">
      <w:pPr>
        <w:spacing w:line="400" w:lineRule="exact"/>
        <w:jc w:val="both"/>
        <w:textDirection w:val="tbRlV"/>
        <w:textAlignment w:val="bottom"/>
        <w:rPr>
          <w:rFonts w:ascii="華康細明體" w:eastAsia="華康細明體" w:hAnsi="細明體"/>
          <w:sz w:val="24"/>
          <w:szCs w:val="24"/>
        </w:rPr>
      </w:pPr>
    </w:p>
    <w:p w:rsidR="005C3061" w:rsidRDefault="005C3061" w:rsidP="005C3061">
      <w:pPr>
        <w:spacing w:line="400" w:lineRule="exact"/>
        <w:jc w:val="both"/>
        <w:textDirection w:val="tbRlV"/>
        <w:textAlignment w:val="bottom"/>
        <w:rPr>
          <w:rFonts w:ascii="華康細明體" w:eastAsia="華康細明體" w:hAnsi="細明體"/>
          <w:sz w:val="24"/>
          <w:szCs w:val="24"/>
        </w:rPr>
      </w:pPr>
    </w:p>
    <w:p w:rsidR="005C3061" w:rsidRDefault="005C3061" w:rsidP="005C3061">
      <w:pPr>
        <w:spacing w:line="400" w:lineRule="exact"/>
        <w:jc w:val="both"/>
        <w:textDirection w:val="tbRlV"/>
        <w:textAlignment w:val="bottom"/>
        <w:rPr>
          <w:rFonts w:ascii="華康細明體" w:eastAsia="華康細明體" w:hAnsi="細明體"/>
          <w:sz w:val="24"/>
          <w:szCs w:val="24"/>
        </w:rPr>
      </w:pP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二、哪一段經文最能激發你對耶穌基督的愛</w:t>
      </w:r>
      <w:r>
        <w:rPr>
          <w:rFonts w:ascii="華康細明體" w:eastAsia="華康細明體" w:hAnsi="細明體" w:cs="華康細明體" w:hint="eastAsia"/>
          <w:sz w:val="24"/>
          <w:szCs w:val="24"/>
        </w:rPr>
        <w:t>？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請寫出來。</w:t>
      </w:r>
    </w:p>
    <w:p w:rsidR="005C3061" w:rsidRDefault="005C3061" w:rsidP="005C3061">
      <w:pPr>
        <w:spacing w:line="400" w:lineRule="exact"/>
        <w:jc w:val="both"/>
        <w:textDirection w:val="tbRlV"/>
        <w:textAlignment w:val="bottom"/>
        <w:rPr>
          <w:rFonts w:ascii="華康細明體" w:eastAsia="華康細明體" w:hAnsi="細明體"/>
          <w:sz w:val="24"/>
          <w:szCs w:val="24"/>
        </w:rPr>
      </w:pPr>
    </w:p>
    <w:p w:rsidR="005C3061" w:rsidRPr="00B52B44" w:rsidRDefault="005C3061" w:rsidP="005C3061">
      <w:pPr>
        <w:spacing w:line="400" w:lineRule="exact"/>
        <w:jc w:val="both"/>
        <w:textDirection w:val="tbRlV"/>
        <w:textAlignment w:val="bottom"/>
        <w:rPr>
          <w:rFonts w:ascii="華康細明體" w:eastAsia="華康細明體" w:hAnsi="細明體"/>
          <w:sz w:val="24"/>
          <w:szCs w:val="24"/>
        </w:rPr>
      </w:pPr>
    </w:p>
    <w:p w:rsidR="005C3061" w:rsidRDefault="005C3061" w:rsidP="005C3061">
      <w:pPr>
        <w:spacing w:line="400" w:lineRule="exact"/>
        <w:jc w:val="both"/>
        <w:textDirection w:val="tbRlV"/>
        <w:textAlignment w:val="bottom"/>
        <w:rPr>
          <w:rFonts w:ascii="華康細明體" w:eastAsia="華康細明體" w:hAnsi="細明體"/>
          <w:sz w:val="24"/>
          <w:szCs w:val="24"/>
        </w:rPr>
      </w:pPr>
      <w:r>
        <w:rPr>
          <w:rFonts w:ascii="華康細明體" w:eastAsia="華康細明體" w:hAnsi="細明體" w:cs="華康細明體" w:hint="eastAsia"/>
          <w:sz w:val="24"/>
          <w:szCs w:val="24"/>
        </w:rPr>
        <w:t>三、在你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的印象</w:t>
      </w:r>
      <w:r>
        <w:rPr>
          <w:rFonts w:ascii="華康細明體" w:eastAsia="華康細明體" w:hAnsi="細明體" w:cs="華康細明體" w:hint="eastAsia"/>
          <w:sz w:val="24"/>
          <w:szCs w:val="24"/>
        </w:rPr>
        <w:t>裏，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哪一次的聖餐禮最讓你感動</w:t>
      </w:r>
      <w:r>
        <w:rPr>
          <w:rFonts w:ascii="華康細明體" w:eastAsia="華康細明體" w:hAnsi="細明體" w:cs="華康細明體" w:hint="eastAsia"/>
          <w:sz w:val="24"/>
          <w:szCs w:val="24"/>
        </w:rPr>
        <w:t>？</w:t>
      </w:r>
      <w:r w:rsidRPr="00B52B44">
        <w:rPr>
          <w:rFonts w:ascii="華康細明體" w:eastAsia="華康細明體" w:hAnsi="細明體" w:cs="華康細明體" w:hint="eastAsia"/>
          <w:sz w:val="24"/>
          <w:szCs w:val="24"/>
        </w:rPr>
        <w:t>為甚麼</w:t>
      </w:r>
      <w:r>
        <w:rPr>
          <w:rFonts w:ascii="華康細明體" w:eastAsia="華康細明體" w:hAnsi="細明體" w:cs="華康細明體" w:hint="eastAsia"/>
          <w:sz w:val="24"/>
          <w:szCs w:val="24"/>
        </w:rPr>
        <w:t>？</w:t>
      </w:r>
    </w:p>
    <w:p w:rsidR="005C3061" w:rsidRDefault="005C3061" w:rsidP="005C3061">
      <w:pPr>
        <w:spacing w:line="400" w:lineRule="exact"/>
        <w:jc w:val="both"/>
        <w:textDirection w:val="tbRlV"/>
        <w:textAlignment w:val="bottom"/>
        <w:rPr>
          <w:rFonts w:ascii="華康細明體" w:eastAsia="華康細明體" w:hAnsi="細明體"/>
          <w:sz w:val="24"/>
          <w:szCs w:val="24"/>
        </w:rPr>
      </w:pPr>
    </w:p>
    <w:p w:rsidR="005C3061" w:rsidRDefault="005C3061" w:rsidP="005C3061">
      <w:pPr>
        <w:spacing w:line="400" w:lineRule="exact"/>
        <w:jc w:val="both"/>
        <w:textDirection w:val="tbRlV"/>
        <w:textAlignment w:val="bottom"/>
        <w:rPr>
          <w:rFonts w:ascii="華康細明體" w:eastAsia="華康細明體" w:hAnsi="細明體"/>
          <w:sz w:val="24"/>
          <w:szCs w:val="24"/>
        </w:rPr>
      </w:pPr>
    </w:p>
    <w:p w:rsidR="007C4049" w:rsidRDefault="005C3061" w:rsidP="005C3061">
      <w:r w:rsidRPr="00002D0A">
        <w:rPr>
          <w:rFonts w:eastAsia="華康儷中宋" w:cs="華康儷中宋" w:hint="eastAsia"/>
          <w:sz w:val="24"/>
          <w:szCs w:val="24"/>
        </w:rPr>
        <w:t>共習參考</w:t>
      </w:r>
      <w:r w:rsidRPr="00787585">
        <w:rPr>
          <w:rFonts w:ascii="華康細明體" w:eastAsia="華康細明體" w:cs="華康細明體" w:hint="eastAsia"/>
          <w:sz w:val="24"/>
          <w:szCs w:val="24"/>
        </w:rPr>
        <w:t xml:space="preserve">　動動手</w:t>
      </w:r>
    </w:p>
    <w:sectPr w:rsidR="007C404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F44182" w:rsidRDefault="00F44182" w:rsidP="00F44182">
      <w:r>
        <w:separator/>
      </w:r>
    </w:p>
  </w:endnote>
  <w:endnote w:type="continuationSeparator" w:id="0">
    <w:p w:rsidR="00F44182" w:rsidRDefault="00F44182" w:rsidP="00F441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彩帶體">
    <w:altName w:val="新細明體"/>
    <w:charset w:val="88"/>
    <w:family w:val="decorative"/>
    <w:pitch w:val="fixed"/>
    <w:sig w:usb0="80000001" w:usb1="28091800" w:usb2="00000016" w:usb3="00000000" w:csb0="00100000" w:csb1="00000000"/>
  </w:font>
  <w:font w:name="華康儷中宋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華康細明體">
    <w:altName w:val="微軟正黑體"/>
    <w:charset w:val="88"/>
    <w:family w:val="modern"/>
    <w:pitch w:val="fixed"/>
    <w:sig w:usb0="80000001" w:usb1="28091800" w:usb2="00000016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龍門石碑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F44182" w:rsidRDefault="00F44182" w:rsidP="00F44182">
      <w:r>
        <w:separator/>
      </w:r>
    </w:p>
  </w:footnote>
  <w:footnote w:type="continuationSeparator" w:id="0">
    <w:p w:rsidR="00F44182" w:rsidRDefault="00F44182" w:rsidP="00F441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3061"/>
    <w:rsid w:val="005C3061"/>
    <w:rsid w:val="007C4049"/>
    <w:rsid w:val="00EF08BF"/>
    <w:rsid w:val="00F4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sdate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21F6927-BDF7-45A0-B773-69E1ACD5B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3061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Web">
    <w:name w:val="Normal (Web)"/>
    <w:basedOn w:val="a"/>
    <w:rsid w:val="005C3061"/>
    <w:pPr>
      <w:widowControl/>
      <w:autoSpaceDE/>
      <w:autoSpaceDN/>
      <w:adjustRightInd/>
      <w:spacing w:before="100" w:beforeAutospacing="1" w:after="100" w:afterAutospacing="1"/>
    </w:pPr>
    <w:rPr>
      <w:rFonts w:ascii="新細明體" w:hAnsi="新細明體" w:cs="新細明體"/>
      <w:color w:val="000000"/>
      <w:sz w:val="24"/>
      <w:szCs w:val="24"/>
    </w:rPr>
  </w:style>
  <w:style w:type="paragraph" w:styleId="a3">
    <w:name w:val="header"/>
    <w:basedOn w:val="a"/>
    <w:link w:val="a4"/>
    <w:rsid w:val="00F44182"/>
    <w:pPr>
      <w:tabs>
        <w:tab w:val="center" w:pos="4153"/>
        <w:tab w:val="right" w:pos="8306"/>
      </w:tabs>
      <w:snapToGrid w:val="0"/>
    </w:pPr>
  </w:style>
  <w:style w:type="character" w:customStyle="1" w:styleId="a4">
    <w:name w:val="頁首 字元"/>
    <w:basedOn w:val="a0"/>
    <w:link w:val="a3"/>
    <w:rsid w:val="00F44182"/>
  </w:style>
  <w:style w:type="paragraph" w:styleId="a5">
    <w:name w:val="footer"/>
    <w:basedOn w:val="a"/>
    <w:link w:val="a6"/>
    <w:rsid w:val="00F44182"/>
    <w:pPr>
      <w:tabs>
        <w:tab w:val="center" w:pos="4153"/>
        <w:tab w:val="right" w:pos="8306"/>
      </w:tabs>
      <w:snapToGrid w:val="0"/>
    </w:pPr>
  </w:style>
  <w:style w:type="character" w:customStyle="1" w:styleId="a6">
    <w:name w:val="頁尾 字元"/>
    <w:basedOn w:val="a0"/>
    <w:link w:val="a5"/>
    <w:rsid w:val="00F441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2866</Characters>
  <Application>Microsoft Office Word</Application>
  <DocSecurity>0</DocSecurity>
  <Lines>23</Lines>
  <Paragraphs>6</Paragraphs>
  <ScaleCrop>false</ScaleCrop>
  <Company>財團法人真耶穌教會台灣總會</Company>
  <LinksUpToDate>false</LinksUpToDate>
  <CharactersWithSpaces>3362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第七課　救恩的成全</dc:title>
  <dc:subject/>
  <dc:creator>ddtt</dc:creator>
  <cp:keywords/>
  <dc:description/>
  <cp:lastModifiedBy>test l</cp:lastModifiedBy>
  <cp:revision>2</cp:revision>
  <dcterms:created xsi:type="dcterms:W3CDTF">2020-08-14T08:26:00Z</dcterms:created>
  <dcterms:modified xsi:type="dcterms:W3CDTF">2020-08-14T08:26:00Z</dcterms:modified>
</cp:coreProperties>
</file>